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A3E" w:rsidRDefault="002C1A3E">
      <w:pPr>
        <w:adjustRightInd w:val="0"/>
        <w:snapToGrid w:val="0"/>
        <w:rPr>
          <w:rFonts w:ascii="黑体" w:eastAsia="黑体" w:hAnsi="黑体" w:cs="黑体"/>
          <w:bCs/>
          <w:sz w:val="32"/>
          <w:szCs w:val="32"/>
        </w:rPr>
      </w:pPr>
    </w:p>
    <w:p w:rsidR="002C1A3E" w:rsidRDefault="00EB06A9">
      <w:pPr>
        <w:adjustRightInd w:val="0"/>
        <w:snapToGrid w:val="0"/>
        <w:rPr>
          <w:rFonts w:ascii="黑体" w:eastAsia="黑体" w:hAnsi="黑体" w:cs="黑体"/>
          <w:bCs/>
          <w:sz w:val="32"/>
          <w:szCs w:val="32"/>
        </w:rPr>
      </w:pPr>
      <w:r>
        <w:rPr>
          <w:rFonts w:ascii="黑体" w:eastAsia="黑体" w:hAnsi="黑体" w:cs="黑体" w:hint="eastAsia"/>
          <w:bCs/>
          <w:sz w:val="32"/>
          <w:szCs w:val="32"/>
        </w:rPr>
        <w:t>附件3</w:t>
      </w:r>
    </w:p>
    <w:p w:rsidR="002C1A3E" w:rsidRDefault="00EB06A9">
      <w:pPr>
        <w:adjustRightInd w:val="0"/>
        <w:snapToGrid w:val="0"/>
        <w:spacing w:afterLines="20" w:after="62"/>
        <w:jc w:val="center"/>
        <w:rPr>
          <w:rFonts w:ascii="方正小标宋_GBK" w:eastAsia="方正小标宋_GBK" w:hAnsi="方正小标宋_GBK" w:cs="方正小标宋_GBK"/>
          <w:bCs/>
          <w:sz w:val="44"/>
        </w:rPr>
      </w:pPr>
      <w:r>
        <w:rPr>
          <w:rFonts w:ascii="方正小标宋_GBK" w:eastAsia="方正小标宋_GBK" w:hAnsi="方正小标宋_GBK" w:cs="方正小标宋_GBK" w:hint="eastAsia"/>
          <w:bCs/>
          <w:sz w:val="44"/>
        </w:rPr>
        <w:t>河北省优秀博士学位论文推荐表</w:t>
      </w:r>
    </w:p>
    <w:p w:rsidR="002C1A3E" w:rsidRDefault="00EB06A9">
      <w:pPr>
        <w:snapToGrid w:val="0"/>
        <w:rPr>
          <w:szCs w:val="21"/>
          <w:u w:val="single"/>
        </w:rPr>
      </w:pPr>
      <w:r>
        <w:rPr>
          <w:rFonts w:hint="eastAsia"/>
          <w:szCs w:val="21"/>
        </w:rPr>
        <w:t>单位代码：</w:t>
      </w:r>
      <w:r>
        <w:rPr>
          <w:rFonts w:hint="eastAsia"/>
          <w:szCs w:val="21"/>
          <w:u w:val="single"/>
        </w:rPr>
        <w:t xml:space="preserve">  10086</w:t>
      </w:r>
      <w:r>
        <w:rPr>
          <w:rFonts w:hint="eastAsia"/>
          <w:sz w:val="22"/>
          <w:szCs w:val="22"/>
          <w:u w:val="single"/>
        </w:rPr>
        <w:t xml:space="preserve">   </w:t>
      </w:r>
      <w:r>
        <w:rPr>
          <w:rFonts w:hint="eastAsia"/>
          <w:szCs w:val="21"/>
          <w:u w:val="single"/>
        </w:rPr>
        <w:t xml:space="preserve">          </w:t>
      </w:r>
      <w:r>
        <w:rPr>
          <w:rFonts w:hint="eastAsia"/>
          <w:szCs w:val="21"/>
        </w:rPr>
        <w:t>单位名称：</w:t>
      </w:r>
      <w:r>
        <w:rPr>
          <w:rFonts w:hint="eastAsia"/>
          <w:szCs w:val="21"/>
          <w:u w:val="single"/>
        </w:rPr>
        <w:t xml:space="preserve">      </w:t>
      </w:r>
      <w:r>
        <w:rPr>
          <w:rFonts w:hint="eastAsia"/>
          <w:szCs w:val="21"/>
          <w:u w:val="single"/>
        </w:rPr>
        <w:t>河北农业大学</w:t>
      </w:r>
      <w:r>
        <w:rPr>
          <w:rFonts w:hint="eastAsia"/>
          <w:szCs w:val="21"/>
          <w:u w:val="single"/>
        </w:rPr>
        <w:t xml:space="preserve">                               </w:t>
      </w:r>
    </w:p>
    <w:tbl>
      <w:tblPr>
        <w:tblW w:w="1002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6"/>
        <w:gridCol w:w="800"/>
        <w:gridCol w:w="671"/>
        <w:gridCol w:w="235"/>
        <w:gridCol w:w="555"/>
        <w:gridCol w:w="869"/>
        <w:gridCol w:w="675"/>
        <w:gridCol w:w="562"/>
        <w:gridCol w:w="206"/>
        <w:gridCol w:w="356"/>
        <w:gridCol w:w="634"/>
        <w:gridCol w:w="499"/>
        <w:gridCol w:w="557"/>
        <w:gridCol w:w="421"/>
        <w:gridCol w:w="568"/>
        <w:gridCol w:w="563"/>
        <w:gridCol w:w="703"/>
        <w:gridCol w:w="235"/>
        <w:gridCol w:w="897"/>
      </w:tblGrid>
      <w:tr w:rsidR="002C1A3E">
        <w:trPr>
          <w:gridBefore w:val="1"/>
          <w:wBefore w:w="16" w:type="dxa"/>
          <w:cantSplit/>
          <w:trHeight w:val="425"/>
          <w:jc w:val="center"/>
        </w:trPr>
        <w:tc>
          <w:tcPr>
            <w:tcW w:w="1706" w:type="dxa"/>
            <w:gridSpan w:val="3"/>
            <w:tcBorders>
              <w:top w:val="single" w:sz="12" w:space="0" w:color="auto"/>
              <w:left w:val="single" w:sz="12" w:space="0" w:color="auto"/>
            </w:tcBorders>
            <w:vAlign w:val="center"/>
          </w:tcPr>
          <w:p w:rsidR="002C1A3E" w:rsidRDefault="00EB06A9">
            <w:pPr>
              <w:snapToGrid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论文题目</w:t>
            </w:r>
          </w:p>
        </w:tc>
        <w:tc>
          <w:tcPr>
            <w:tcW w:w="8300" w:type="dxa"/>
            <w:gridSpan w:val="15"/>
            <w:tcBorders>
              <w:top w:val="single" w:sz="12" w:space="0" w:color="auto"/>
              <w:right w:val="single" w:sz="12" w:space="0" w:color="auto"/>
            </w:tcBorders>
            <w:vAlign w:val="center"/>
          </w:tcPr>
          <w:p w:rsidR="002C1A3E" w:rsidRDefault="00EB06A9">
            <w:pPr>
              <w:snapToGrid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保定地区羊尿结石的流行病学调查与防治</w:t>
            </w:r>
          </w:p>
        </w:tc>
      </w:tr>
      <w:tr w:rsidR="002C1A3E">
        <w:trPr>
          <w:gridBefore w:val="1"/>
          <w:wBefore w:w="16" w:type="dxa"/>
          <w:cantSplit/>
          <w:trHeight w:val="425"/>
          <w:jc w:val="center"/>
        </w:trPr>
        <w:tc>
          <w:tcPr>
            <w:tcW w:w="1706" w:type="dxa"/>
            <w:gridSpan w:val="3"/>
            <w:tcBorders>
              <w:left w:val="single" w:sz="12" w:space="0" w:color="auto"/>
            </w:tcBorders>
            <w:vAlign w:val="center"/>
          </w:tcPr>
          <w:p w:rsidR="002C1A3E" w:rsidRDefault="00EB06A9">
            <w:pPr>
              <w:snapToGrid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论文英文题目</w:t>
            </w:r>
          </w:p>
        </w:tc>
        <w:tc>
          <w:tcPr>
            <w:tcW w:w="8300" w:type="dxa"/>
            <w:gridSpan w:val="15"/>
            <w:tcBorders>
              <w:right w:val="single" w:sz="12" w:space="0" w:color="auto"/>
            </w:tcBorders>
            <w:vAlign w:val="center"/>
          </w:tcPr>
          <w:p w:rsidR="002C1A3E" w:rsidRDefault="00EB06A9">
            <w:pPr>
              <w:snapToGrid w:val="0"/>
              <w:jc w:val="center"/>
              <w:rPr>
                <w:rFonts w:asciiTheme="majorEastAsia" w:eastAsiaTheme="majorEastAsia" w:hAnsiTheme="majorEastAsia" w:cstheme="majorEastAsia"/>
                <w:szCs w:val="21"/>
              </w:rPr>
            </w:pPr>
            <w:bookmarkStart w:id="0" w:name="_Toc20912"/>
            <w:r>
              <w:rPr>
                <w:rFonts w:asciiTheme="majorEastAsia" w:eastAsiaTheme="majorEastAsia" w:hAnsiTheme="majorEastAsia" w:cstheme="majorEastAsia"/>
                <w:szCs w:val="21"/>
              </w:rPr>
              <w:t>Epidemiological investigation, prevention and treatment of sheep urinary calculi in Baoding region</w:t>
            </w:r>
            <w:bookmarkEnd w:id="0"/>
          </w:p>
        </w:tc>
      </w:tr>
      <w:tr w:rsidR="002C1A3E">
        <w:trPr>
          <w:gridBefore w:val="1"/>
          <w:wBefore w:w="16" w:type="dxa"/>
          <w:cantSplit/>
          <w:trHeight w:val="425"/>
          <w:jc w:val="center"/>
        </w:trPr>
        <w:tc>
          <w:tcPr>
            <w:tcW w:w="1706" w:type="dxa"/>
            <w:gridSpan w:val="3"/>
            <w:tcBorders>
              <w:left w:val="single" w:sz="12" w:space="0" w:color="auto"/>
            </w:tcBorders>
            <w:vAlign w:val="center"/>
          </w:tcPr>
          <w:p w:rsidR="002C1A3E" w:rsidRDefault="00EB06A9">
            <w:pPr>
              <w:snapToGrid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作者姓名</w:t>
            </w:r>
          </w:p>
        </w:tc>
        <w:tc>
          <w:tcPr>
            <w:tcW w:w="2099" w:type="dxa"/>
            <w:gridSpan w:val="3"/>
            <w:vAlign w:val="center"/>
          </w:tcPr>
          <w:p w:rsidR="002C1A3E" w:rsidRDefault="00EB06A9">
            <w:pPr>
              <w:snapToGrid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论文答辩日期</w:t>
            </w:r>
          </w:p>
        </w:tc>
        <w:tc>
          <w:tcPr>
            <w:tcW w:w="2257" w:type="dxa"/>
            <w:gridSpan w:val="5"/>
            <w:vAlign w:val="center"/>
          </w:tcPr>
          <w:p w:rsidR="002C1A3E" w:rsidRDefault="00EB06A9">
            <w:pPr>
              <w:snapToGrid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获得博士学位日期</w:t>
            </w:r>
          </w:p>
        </w:tc>
        <w:tc>
          <w:tcPr>
            <w:tcW w:w="3944" w:type="dxa"/>
            <w:gridSpan w:val="7"/>
            <w:tcBorders>
              <w:right w:val="single" w:sz="12" w:space="0" w:color="auto"/>
            </w:tcBorders>
            <w:vAlign w:val="center"/>
          </w:tcPr>
          <w:p w:rsidR="002C1A3E" w:rsidRDefault="00EB06A9">
            <w:pPr>
              <w:snapToGrid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论文涉及的研究方向</w:t>
            </w:r>
            <w:r>
              <w:rPr>
                <w:rFonts w:asciiTheme="majorEastAsia" w:eastAsiaTheme="majorEastAsia" w:hAnsiTheme="majorEastAsia" w:cstheme="majorEastAsia" w:hint="eastAsia"/>
                <w:szCs w:val="21"/>
                <w:vertAlign w:val="superscript"/>
              </w:rPr>
              <w:t>①</w:t>
            </w:r>
          </w:p>
        </w:tc>
      </w:tr>
      <w:tr w:rsidR="002C1A3E">
        <w:trPr>
          <w:gridBefore w:val="1"/>
          <w:wBefore w:w="16" w:type="dxa"/>
          <w:cantSplit/>
          <w:trHeight w:val="425"/>
          <w:jc w:val="center"/>
        </w:trPr>
        <w:tc>
          <w:tcPr>
            <w:tcW w:w="1706" w:type="dxa"/>
            <w:gridSpan w:val="3"/>
            <w:tcBorders>
              <w:left w:val="single" w:sz="12" w:space="0" w:color="auto"/>
            </w:tcBorders>
            <w:vAlign w:val="center"/>
          </w:tcPr>
          <w:p w:rsidR="002C1A3E" w:rsidRDefault="005338E2">
            <w:pPr>
              <w:snapToGrid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w:t>
            </w:r>
            <w:bookmarkStart w:id="1" w:name="_GoBack"/>
            <w:bookmarkEnd w:id="1"/>
          </w:p>
        </w:tc>
        <w:tc>
          <w:tcPr>
            <w:tcW w:w="2099" w:type="dxa"/>
            <w:gridSpan w:val="3"/>
            <w:vAlign w:val="center"/>
          </w:tcPr>
          <w:p w:rsidR="002C1A3E" w:rsidRDefault="00EB06A9">
            <w:pPr>
              <w:snapToGrid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20220523</w:t>
            </w:r>
          </w:p>
        </w:tc>
        <w:tc>
          <w:tcPr>
            <w:tcW w:w="2257" w:type="dxa"/>
            <w:gridSpan w:val="5"/>
            <w:vAlign w:val="center"/>
          </w:tcPr>
          <w:p w:rsidR="002C1A3E" w:rsidRDefault="00EB06A9">
            <w:pPr>
              <w:snapToGrid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20220606</w:t>
            </w:r>
          </w:p>
        </w:tc>
        <w:tc>
          <w:tcPr>
            <w:tcW w:w="3944" w:type="dxa"/>
            <w:gridSpan w:val="7"/>
            <w:tcBorders>
              <w:right w:val="single" w:sz="12" w:space="0" w:color="auto"/>
            </w:tcBorders>
            <w:vAlign w:val="center"/>
          </w:tcPr>
          <w:p w:rsidR="002C1A3E" w:rsidRDefault="00EB06A9">
            <w:pPr>
              <w:snapToGrid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兽医临床</w:t>
            </w:r>
          </w:p>
        </w:tc>
      </w:tr>
      <w:tr w:rsidR="002C1A3E">
        <w:trPr>
          <w:gridBefore w:val="1"/>
          <w:wBefore w:w="16" w:type="dxa"/>
          <w:cantSplit/>
          <w:trHeight w:val="425"/>
          <w:jc w:val="center"/>
        </w:trPr>
        <w:tc>
          <w:tcPr>
            <w:tcW w:w="1706" w:type="dxa"/>
            <w:gridSpan w:val="3"/>
            <w:tcBorders>
              <w:left w:val="single" w:sz="12" w:space="0" w:color="auto"/>
            </w:tcBorders>
            <w:vAlign w:val="center"/>
          </w:tcPr>
          <w:p w:rsidR="002C1A3E" w:rsidRDefault="00EB06A9">
            <w:pPr>
              <w:snapToGrid w:val="0"/>
              <w:jc w:val="center"/>
              <w:rPr>
                <w:rFonts w:asciiTheme="majorEastAsia" w:eastAsiaTheme="majorEastAsia" w:hAnsiTheme="majorEastAsia" w:cstheme="majorEastAsia"/>
                <w:spacing w:val="-6"/>
                <w:szCs w:val="21"/>
              </w:rPr>
            </w:pPr>
            <w:r>
              <w:rPr>
                <w:rFonts w:asciiTheme="majorEastAsia" w:eastAsiaTheme="majorEastAsia" w:hAnsiTheme="majorEastAsia" w:cstheme="majorEastAsia" w:hint="eastAsia"/>
                <w:spacing w:val="-6"/>
                <w:szCs w:val="21"/>
              </w:rPr>
              <w:t>一级学科</w:t>
            </w:r>
            <w:r w:rsidR="00DA5AE7">
              <w:rPr>
                <w:rFonts w:asciiTheme="majorEastAsia" w:eastAsiaTheme="majorEastAsia" w:hAnsiTheme="majorEastAsia" w:cstheme="majorEastAsia" w:hint="eastAsia"/>
                <w:spacing w:val="-6"/>
                <w:szCs w:val="21"/>
              </w:rPr>
              <w:t>/专业学位类别</w:t>
            </w:r>
            <w:r>
              <w:rPr>
                <w:rFonts w:asciiTheme="majorEastAsia" w:eastAsiaTheme="majorEastAsia" w:hAnsiTheme="majorEastAsia" w:cstheme="majorEastAsia" w:hint="eastAsia"/>
                <w:spacing w:val="-6"/>
                <w:szCs w:val="21"/>
              </w:rPr>
              <w:t>代码</w:t>
            </w:r>
          </w:p>
        </w:tc>
        <w:tc>
          <w:tcPr>
            <w:tcW w:w="2099" w:type="dxa"/>
            <w:gridSpan w:val="3"/>
            <w:vAlign w:val="center"/>
          </w:tcPr>
          <w:p w:rsidR="002C1A3E" w:rsidRDefault="00EB06A9">
            <w:pPr>
              <w:snapToGrid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一级学科</w:t>
            </w:r>
            <w:r w:rsidR="00DA5AE7">
              <w:rPr>
                <w:rFonts w:asciiTheme="majorEastAsia" w:eastAsiaTheme="majorEastAsia" w:hAnsiTheme="majorEastAsia" w:cstheme="majorEastAsia" w:hint="eastAsia"/>
                <w:szCs w:val="21"/>
              </w:rPr>
              <w:t>/专业学位类别</w:t>
            </w:r>
            <w:r>
              <w:rPr>
                <w:rFonts w:asciiTheme="majorEastAsia" w:eastAsiaTheme="majorEastAsia" w:hAnsiTheme="majorEastAsia" w:cstheme="majorEastAsia" w:hint="eastAsia"/>
                <w:szCs w:val="21"/>
              </w:rPr>
              <w:t>名称</w:t>
            </w:r>
          </w:p>
        </w:tc>
        <w:tc>
          <w:tcPr>
            <w:tcW w:w="2257" w:type="dxa"/>
            <w:gridSpan w:val="5"/>
            <w:vAlign w:val="center"/>
          </w:tcPr>
          <w:p w:rsidR="002C1A3E" w:rsidRDefault="00EB06A9">
            <w:pPr>
              <w:snapToGrid w:val="0"/>
              <w:jc w:val="center"/>
              <w:rPr>
                <w:rFonts w:asciiTheme="majorEastAsia" w:eastAsiaTheme="majorEastAsia" w:hAnsiTheme="majorEastAsia" w:cstheme="majorEastAsia"/>
                <w:spacing w:val="-6"/>
                <w:szCs w:val="21"/>
              </w:rPr>
            </w:pPr>
            <w:r>
              <w:rPr>
                <w:rFonts w:asciiTheme="majorEastAsia" w:eastAsiaTheme="majorEastAsia" w:hAnsiTheme="majorEastAsia" w:cstheme="majorEastAsia" w:hint="eastAsia"/>
                <w:spacing w:val="-6"/>
                <w:szCs w:val="21"/>
              </w:rPr>
              <w:t>二级学科</w:t>
            </w:r>
            <w:r w:rsidR="00DA5AE7">
              <w:rPr>
                <w:rFonts w:asciiTheme="majorEastAsia" w:eastAsiaTheme="majorEastAsia" w:hAnsiTheme="majorEastAsia" w:cstheme="majorEastAsia" w:hint="eastAsia"/>
                <w:spacing w:val="-6"/>
                <w:szCs w:val="21"/>
              </w:rPr>
              <w:t>/专业学位领域</w:t>
            </w:r>
            <w:r>
              <w:rPr>
                <w:rFonts w:asciiTheme="majorEastAsia" w:eastAsiaTheme="majorEastAsia" w:hAnsiTheme="majorEastAsia" w:cstheme="majorEastAsia" w:hint="eastAsia"/>
                <w:spacing w:val="-6"/>
                <w:szCs w:val="21"/>
              </w:rPr>
              <w:t>代码</w:t>
            </w:r>
          </w:p>
        </w:tc>
        <w:tc>
          <w:tcPr>
            <w:tcW w:w="3944" w:type="dxa"/>
            <w:gridSpan w:val="7"/>
            <w:tcBorders>
              <w:right w:val="single" w:sz="12" w:space="0" w:color="auto"/>
            </w:tcBorders>
            <w:vAlign w:val="center"/>
          </w:tcPr>
          <w:p w:rsidR="002C1A3E" w:rsidRDefault="00EB06A9">
            <w:pPr>
              <w:snapToGrid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二级学科</w:t>
            </w:r>
            <w:r w:rsidR="00DA5AE7">
              <w:rPr>
                <w:rFonts w:asciiTheme="majorEastAsia" w:eastAsiaTheme="majorEastAsia" w:hAnsiTheme="majorEastAsia" w:cstheme="majorEastAsia" w:hint="eastAsia"/>
                <w:szCs w:val="21"/>
              </w:rPr>
              <w:t>/专业学位领域</w:t>
            </w:r>
            <w:r>
              <w:rPr>
                <w:rFonts w:asciiTheme="majorEastAsia" w:eastAsiaTheme="majorEastAsia" w:hAnsiTheme="majorEastAsia" w:cstheme="majorEastAsia" w:hint="eastAsia"/>
                <w:szCs w:val="21"/>
              </w:rPr>
              <w:t>名称</w:t>
            </w:r>
          </w:p>
        </w:tc>
      </w:tr>
      <w:tr w:rsidR="002C1A3E">
        <w:trPr>
          <w:gridBefore w:val="1"/>
          <w:wBefore w:w="16" w:type="dxa"/>
          <w:cantSplit/>
          <w:trHeight w:val="425"/>
          <w:jc w:val="center"/>
        </w:trPr>
        <w:tc>
          <w:tcPr>
            <w:tcW w:w="1706" w:type="dxa"/>
            <w:gridSpan w:val="3"/>
            <w:tcBorders>
              <w:left w:val="single" w:sz="12" w:space="0" w:color="auto"/>
            </w:tcBorders>
            <w:vAlign w:val="center"/>
          </w:tcPr>
          <w:p w:rsidR="002C1A3E" w:rsidRDefault="00EB06A9">
            <w:pPr>
              <w:snapToGrid w:val="0"/>
              <w:jc w:val="center"/>
              <w:rPr>
                <w:rFonts w:asciiTheme="majorEastAsia" w:eastAsiaTheme="majorEastAsia" w:hAnsiTheme="majorEastAsia" w:cstheme="majorEastAsia"/>
                <w:spacing w:val="-6"/>
                <w:szCs w:val="21"/>
              </w:rPr>
            </w:pPr>
            <w:r>
              <w:rPr>
                <w:rFonts w:asciiTheme="majorEastAsia" w:eastAsiaTheme="majorEastAsia" w:hAnsiTheme="majorEastAsia" w:cstheme="majorEastAsia" w:hint="eastAsia"/>
                <w:spacing w:val="-6"/>
                <w:szCs w:val="21"/>
              </w:rPr>
              <w:t>20952</w:t>
            </w:r>
          </w:p>
        </w:tc>
        <w:tc>
          <w:tcPr>
            <w:tcW w:w="2099" w:type="dxa"/>
            <w:gridSpan w:val="3"/>
            <w:vAlign w:val="center"/>
          </w:tcPr>
          <w:p w:rsidR="002C1A3E" w:rsidRDefault="00EB06A9">
            <w:pPr>
              <w:snapToGrid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兽医博士</w:t>
            </w:r>
          </w:p>
        </w:tc>
        <w:tc>
          <w:tcPr>
            <w:tcW w:w="2257" w:type="dxa"/>
            <w:gridSpan w:val="5"/>
            <w:vAlign w:val="center"/>
          </w:tcPr>
          <w:p w:rsidR="002C1A3E" w:rsidRDefault="002C1A3E">
            <w:pPr>
              <w:snapToGrid w:val="0"/>
              <w:jc w:val="center"/>
              <w:rPr>
                <w:rFonts w:asciiTheme="majorEastAsia" w:eastAsiaTheme="majorEastAsia" w:hAnsiTheme="majorEastAsia" w:cstheme="majorEastAsia"/>
                <w:spacing w:val="-6"/>
                <w:szCs w:val="21"/>
              </w:rPr>
            </w:pPr>
          </w:p>
        </w:tc>
        <w:tc>
          <w:tcPr>
            <w:tcW w:w="3944" w:type="dxa"/>
            <w:gridSpan w:val="7"/>
            <w:tcBorders>
              <w:right w:val="single" w:sz="12" w:space="0" w:color="auto"/>
            </w:tcBorders>
            <w:vAlign w:val="center"/>
          </w:tcPr>
          <w:p w:rsidR="002C1A3E" w:rsidRDefault="002C1A3E">
            <w:pPr>
              <w:snapToGrid w:val="0"/>
              <w:jc w:val="center"/>
              <w:rPr>
                <w:rFonts w:asciiTheme="majorEastAsia" w:eastAsiaTheme="majorEastAsia" w:hAnsiTheme="majorEastAsia" w:cstheme="majorEastAsia"/>
                <w:szCs w:val="21"/>
              </w:rPr>
            </w:pPr>
          </w:p>
        </w:tc>
      </w:tr>
      <w:tr w:rsidR="002C1A3E">
        <w:trPr>
          <w:gridBefore w:val="1"/>
          <w:wBefore w:w="16" w:type="dxa"/>
          <w:cantSplit/>
          <w:trHeight w:val="540"/>
          <w:jc w:val="center"/>
        </w:trPr>
        <w:tc>
          <w:tcPr>
            <w:tcW w:w="1706" w:type="dxa"/>
            <w:gridSpan w:val="3"/>
            <w:tcBorders>
              <w:left w:val="single" w:sz="12" w:space="0" w:color="auto"/>
            </w:tcBorders>
            <w:vAlign w:val="center"/>
          </w:tcPr>
          <w:p w:rsidR="002C1A3E" w:rsidRDefault="00EB06A9">
            <w:pPr>
              <w:adjustRightInd w:val="0"/>
              <w:snapToGrid w:val="0"/>
              <w:jc w:val="center"/>
              <w:rPr>
                <w:rFonts w:asciiTheme="majorEastAsia" w:eastAsiaTheme="majorEastAsia" w:hAnsiTheme="majorEastAsia" w:cstheme="majorEastAsia"/>
                <w:spacing w:val="-2"/>
                <w:szCs w:val="21"/>
              </w:rPr>
            </w:pPr>
            <w:r>
              <w:rPr>
                <w:rFonts w:asciiTheme="majorEastAsia" w:eastAsiaTheme="majorEastAsia" w:hAnsiTheme="majorEastAsia" w:cstheme="majorEastAsia" w:hint="eastAsia"/>
                <w:szCs w:val="21"/>
              </w:rPr>
              <w:t>培养方式</w:t>
            </w:r>
          </w:p>
        </w:tc>
        <w:tc>
          <w:tcPr>
            <w:tcW w:w="8300" w:type="dxa"/>
            <w:gridSpan w:val="15"/>
            <w:tcBorders>
              <w:right w:val="single" w:sz="12" w:space="0" w:color="auto"/>
            </w:tcBorders>
            <w:vAlign w:val="center"/>
          </w:tcPr>
          <w:p w:rsidR="002C1A3E" w:rsidRDefault="00EB06A9">
            <w:pPr>
              <w:adjustRightInd w:val="0"/>
              <w:snapToGrid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1-统招生</w:t>
            </w:r>
            <w:r>
              <w:rPr>
                <w:rFonts w:asciiTheme="majorEastAsia" w:eastAsiaTheme="majorEastAsia" w:hAnsiTheme="majorEastAsia" w:cstheme="majorEastAsia" w:hint="eastAsia"/>
                <w:szCs w:val="21"/>
              </w:rPr>
              <w:sym w:font="Wingdings 2" w:char="0052"/>
            </w:r>
            <w:r>
              <w:rPr>
                <w:rFonts w:asciiTheme="majorEastAsia" w:eastAsiaTheme="majorEastAsia" w:hAnsiTheme="majorEastAsia" w:cstheme="majorEastAsia" w:hint="eastAsia"/>
                <w:szCs w:val="21"/>
              </w:rPr>
              <w:t xml:space="preserve">      2-联合培养□      3-在职攻读□   （请在相应框内打勾）</w:t>
            </w:r>
          </w:p>
        </w:tc>
      </w:tr>
      <w:tr w:rsidR="002C1A3E">
        <w:trPr>
          <w:gridBefore w:val="1"/>
          <w:wBefore w:w="16" w:type="dxa"/>
          <w:cantSplit/>
          <w:trHeight w:val="540"/>
          <w:jc w:val="center"/>
        </w:trPr>
        <w:tc>
          <w:tcPr>
            <w:tcW w:w="1706" w:type="dxa"/>
            <w:gridSpan w:val="3"/>
            <w:tcBorders>
              <w:left w:val="single" w:sz="12" w:space="0" w:color="auto"/>
            </w:tcBorders>
            <w:vAlign w:val="center"/>
          </w:tcPr>
          <w:p w:rsidR="002C1A3E" w:rsidRDefault="00EB06A9">
            <w:pPr>
              <w:jc w:val="center"/>
              <w:rPr>
                <w:rFonts w:asciiTheme="majorEastAsia" w:eastAsiaTheme="majorEastAsia" w:hAnsiTheme="majorEastAsia" w:cstheme="majorEastAsia"/>
                <w:spacing w:val="-2"/>
                <w:szCs w:val="21"/>
              </w:rPr>
            </w:pPr>
            <w:r>
              <w:rPr>
                <w:rFonts w:asciiTheme="majorEastAsia" w:eastAsiaTheme="majorEastAsia" w:hAnsiTheme="majorEastAsia" w:cstheme="majorEastAsia" w:hint="eastAsia"/>
                <w:szCs w:val="21"/>
              </w:rPr>
              <w:t>本科就读院校</w:t>
            </w:r>
          </w:p>
        </w:tc>
        <w:tc>
          <w:tcPr>
            <w:tcW w:w="2099" w:type="dxa"/>
            <w:gridSpan w:val="3"/>
            <w:vAlign w:val="center"/>
          </w:tcPr>
          <w:p w:rsidR="002C1A3E" w:rsidRDefault="00EB06A9">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河北科技师范学院</w:t>
            </w:r>
          </w:p>
        </w:tc>
        <w:tc>
          <w:tcPr>
            <w:tcW w:w="2257" w:type="dxa"/>
            <w:gridSpan w:val="5"/>
            <w:tcBorders>
              <w:right w:val="single" w:sz="4" w:space="0" w:color="auto"/>
            </w:tcBorders>
            <w:vAlign w:val="center"/>
          </w:tcPr>
          <w:p w:rsidR="002C1A3E" w:rsidRDefault="00EB06A9">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硕士研究生就读院校</w:t>
            </w:r>
          </w:p>
        </w:tc>
        <w:tc>
          <w:tcPr>
            <w:tcW w:w="3944" w:type="dxa"/>
            <w:gridSpan w:val="7"/>
            <w:tcBorders>
              <w:left w:val="single" w:sz="4" w:space="0" w:color="auto"/>
              <w:right w:val="single" w:sz="12" w:space="0" w:color="auto"/>
            </w:tcBorders>
            <w:vAlign w:val="center"/>
          </w:tcPr>
          <w:p w:rsidR="002C1A3E" w:rsidRDefault="00EB06A9">
            <w:pPr>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河北农业大学</w:t>
            </w:r>
          </w:p>
        </w:tc>
      </w:tr>
      <w:tr w:rsidR="002C1A3E">
        <w:trPr>
          <w:gridBefore w:val="1"/>
          <w:wBefore w:w="16" w:type="dxa"/>
          <w:cantSplit/>
          <w:trHeight w:val="540"/>
          <w:jc w:val="center"/>
        </w:trPr>
        <w:tc>
          <w:tcPr>
            <w:tcW w:w="1706" w:type="dxa"/>
            <w:gridSpan w:val="3"/>
            <w:tcBorders>
              <w:left w:val="single" w:sz="12" w:space="0" w:color="auto"/>
            </w:tcBorders>
            <w:vAlign w:val="center"/>
          </w:tcPr>
          <w:p w:rsidR="002C1A3E" w:rsidRDefault="00EB06A9">
            <w:pPr>
              <w:adjustRightInd w:val="0"/>
              <w:snapToGrid w:val="0"/>
              <w:jc w:val="center"/>
              <w:rPr>
                <w:rFonts w:asciiTheme="majorEastAsia" w:eastAsiaTheme="majorEastAsia" w:hAnsiTheme="majorEastAsia" w:cstheme="majorEastAsia"/>
                <w:spacing w:val="-2"/>
                <w:szCs w:val="21"/>
              </w:rPr>
            </w:pPr>
            <w:r>
              <w:rPr>
                <w:rFonts w:asciiTheme="majorEastAsia" w:eastAsiaTheme="majorEastAsia" w:hAnsiTheme="majorEastAsia" w:cstheme="majorEastAsia" w:hint="eastAsia"/>
                <w:spacing w:val="-2"/>
                <w:szCs w:val="21"/>
              </w:rPr>
              <w:t>指导教师姓名</w:t>
            </w:r>
          </w:p>
          <w:p w:rsidR="002C1A3E" w:rsidRDefault="00EB06A9">
            <w:pPr>
              <w:adjustRightInd w:val="0"/>
              <w:snapToGrid w:val="0"/>
              <w:jc w:val="center"/>
              <w:rPr>
                <w:rFonts w:asciiTheme="majorEastAsia" w:eastAsiaTheme="majorEastAsia" w:hAnsiTheme="majorEastAsia" w:cstheme="majorEastAsia"/>
                <w:spacing w:val="-2"/>
                <w:szCs w:val="21"/>
              </w:rPr>
            </w:pPr>
            <w:r>
              <w:rPr>
                <w:rFonts w:asciiTheme="majorEastAsia" w:eastAsiaTheme="majorEastAsia" w:hAnsiTheme="majorEastAsia" w:cstheme="majorEastAsia" w:hint="eastAsia"/>
                <w:spacing w:val="-2"/>
                <w:szCs w:val="21"/>
              </w:rPr>
              <w:t>（限填1人）</w:t>
            </w:r>
          </w:p>
        </w:tc>
        <w:tc>
          <w:tcPr>
            <w:tcW w:w="2099" w:type="dxa"/>
            <w:gridSpan w:val="3"/>
            <w:vAlign w:val="center"/>
          </w:tcPr>
          <w:p w:rsidR="002C1A3E" w:rsidRDefault="005338E2">
            <w:pPr>
              <w:adjustRightInd w:val="0"/>
              <w:snapToGrid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w:t>
            </w:r>
          </w:p>
        </w:tc>
        <w:tc>
          <w:tcPr>
            <w:tcW w:w="2257" w:type="dxa"/>
            <w:gridSpan w:val="5"/>
            <w:tcBorders>
              <w:right w:val="single" w:sz="4" w:space="0" w:color="auto"/>
            </w:tcBorders>
            <w:vAlign w:val="center"/>
          </w:tcPr>
          <w:p w:rsidR="002C1A3E" w:rsidRDefault="00EB06A9">
            <w:pPr>
              <w:adjustRightInd w:val="0"/>
              <w:snapToGrid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pacing w:val="-8"/>
                <w:szCs w:val="21"/>
              </w:rPr>
              <w:t>指导教师研究方向</w:t>
            </w:r>
          </w:p>
        </w:tc>
        <w:tc>
          <w:tcPr>
            <w:tcW w:w="3944" w:type="dxa"/>
            <w:gridSpan w:val="7"/>
            <w:tcBorders>
              <w:left w:val="single" w:sz="4" w:space="0" w:color="auto"/>
              <w:right w:val="single" w:sz="12" w:space="0" w:color="auto"/>
            </w:tcBorders>
            <w:vAlign w:val="center"/>
          </w:tcPr>
          <w:p w:rsidR="002C1A3E" w:rsidRDefault="00EB06A9">
            <w:pPr>
              <w:adjustRightInd w:val="0"/>
              <w:snapToGrid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临床兽医</w:t>
            </w:r>
          </w:p>
        </w:tc>
      </w:tr>
      <w:tr w:rsidR="002C1A3E">
        <w:trPr>
          <w:gridBefore w:val="1"/>
          <w:wBefore w:w="16" w:type="dxa"/>
          <w:cantSplit/>
          <w:trHeight w:val="540"/>
          <w:jc w:val="center"/>
        </w:trPr>
        <w:tc>
          <w:tcPr>
            <w:tcW w:w="1706" w:type="dxa"/>
            <w:gridSpan w:val="3"/>
            <w:tcBorders>
              <w:left w:val="single" w:sz="12" w:space="0" w:color="auto"/>
            </w:tcBorders>
            <w:vAlign w:val="center"/>
          </w:tcPr>
          <w:p w:rsidR="002C1A3E" w:rsidRDefault="00EB06A9">
            <w:pPr>
              <w:adjustRightInd w:val="0"/>
              <w:snapToGrid w:val="0"/>
              <w:jc w:val="center"/>
              <w:rPr>
                <w:rFonts w:asciiTheme="majorEastAsia" w:eastAsiaTheme="majorEastAsia" w:hAnsiTheme="majorEastAsia" w:cstheme="majorEastAsia"/>
                <w:spacing w:val="-2"/>
                <w:szCs w:val="21"/>
              </w:rPr>
            </w:pPr>
            <w:r>
              <w:rPr>
                <w:rFonts w:asciiTheme="majorEastAsia" w:eastAsiaTheme="majorEastAsia" w:hAnsiTheme="majorEastAsia" w:cstheme="majorEastAsia" w:hint="eastAsia"/>
                <w:spacing w:val="-2"/>
                <w:szCs w:val="21"/>
              </w:rPr>
              <w:t>现专业技术职称（评定年月）</w:t>
            </w:r>
          </w:p>
        </w:tc>
        <w:tc>
          <w:tcPr>
            <w:tcW w:w="2099" w:type="dxa"/>
            <w:gridSpan w:val="3"/>
            <w:tcBorders>
              <w:bottom w:val="single" w:sz="12" w:space="0" w:color="auto"/>
            </w:tcBorders>
            <w:vAlign w:val="center"/>
          </w:tcPr>
          <w:p w:rsidR="002C1A3E" w:rsidRDefault="00EB06A9">
            <w:pPr>
              <w:adjustRightInd w:val="0"/>
              <w:snapToGrid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教授</w:t>
            </w:r>
          </w:p>
        </w:tc>
        <w:tc>
          <w:tcPr>
            <w:tcW w:w="2257" w:type="dxa"/>
            <w:gridSpan w:val="5"/>
            <w:tcBorders>
              <w:bottom w:val="single" w:sz="12" w:space="0" w:color="auto"/>
              <w:right w:val="single" w:sz="4" w:space="0" w:color="auto"/>
            </w:tcBorders>
            <w:vAlign w:val="center"/>
          </w:tcPr>
          <w:p w:rsidR="002C1A3E" w:rsidRDefault="00EB06A9">
            <w:pPr>
              <w:adjustRightInd w:val="0"/>
              <w:snapToGrid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现工作单位</w:t>
            </w:r>
          </w:p>
        </w:tc>
        <w:tc>
          <w:tcPr>
            <w:tcW w:w="3944" w:type="dxa"/>
            <w:gridSpan w:val="7"/>
            <w:tcBorders>
              <w:left w:val="single" w:sz="4" w:space="0" w:color="auto"/>
              <w:bottom w:val="single" w:sz="12" w:space="0" w:color="auto"/>
              <w:right w:val="single" w:sz="12" w:space="0" w:color="auto"/>
            </w:tcBorders>
            <w:vAlign w:val="center"/>
          </w:tcPr>
          <w:p w:rsidR="002C1A3E" w:rsidRDefault="00EB06A9">
            <w:pPr>
              <w:adjustRightInd w:val="0"/>
              <w:snapToGrid w:val="0"/>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河北农业大学</w:t>
            </w:r>
          </w:p>
        </w:tc>
      </w:tr>
      <w:tr w:rsidR="002C1A3E">
        <w:tblPrEx>
          <w:tblCellMar>
            <w:left w:w="28" w:type="dxa"/>
            <w:right w:w="28" w:type="dxa"/>
          </w:tblCellMar>
        </w:tblPrEx>
        <w:trPr>
          <w:gridBefore w:val="1"/>
          <w:wBefore w:w="16" w:type="dxa"/>
          <w:cantSplit/>
          <w:trHeight w:val="558"/>
          <w:jc w:val="center"/>
        </w:trPr>
        <w:tc>
          <w:tcPr>
            <w:tcW w:w="800" w:type="dxa"/>
            <w:vMerge w:val="restart"/>
            <w:tcBorders>
              <w:top w:val="single" w:sz="12" w:space="0" w:color="auto"/>
              <w:left w:val="single" w:sz="12" w:space="0" w:color="auto"/>
              <w:right w:val="single" w:sz="6" w:space="0" w:color="auto"/>
            </w:tcBorders>
            <w:vAlign w:val="center"/>
          </w:tcPr>
          <w:p w:rsidR="002C1A3E" w:rsidRDefault="00EB06A9">
            <w:pPr>
              <w:snapToGrid w:val="0"/>
              <w:jc w:val="center"/>
              <w:rPr>
                <w:szCs w:val="21"/>
              </w:rPr>
            </w:pPr>
            <w:r>
              <w:rPr>
                <w:rFonts w:hint="eastAsia"/>
                <w:szCs w:val="21"/>
              </w:rPr>
              <w:t>读博期间及获学位后一年内</w:t>
            </w:r>
          </w:p>
        </w:tc>
        <w:tc>
          <w:tcPr>
            <w:tcW w:w="3005" w:type="dxa"/>
            <w:gridSpan w:val="5"/>
            <w:tcBorders>
              <w:top w:val="single" w:sz="12" w:space="0" w:color="auto"/>
              <w:left w:val="single" w:sz="6" w:space="0" w:color="auto"/>
              <w:bottom w:val="single" w:sz="6" w:space="0" w:color="auto"/>
              <w:right w:val="single" w:sz="12" w:space="0" w:color="auto"/>
            </w:tcBorders>
            <w:vAlign w:val="center"/>
          </w:tcPr>
          <w:p w:rsidR="002C1A3E" w:rsidRDefault="00EB06A9">
            <w:pPr>
              <w:snapToGrid w:val="0"/>
              <w:jc w:val="center"/>
              <w:rPr>
                <w:b/>
                <w:szCs w:val="21"/>
              </w:rPr>
            </w:pPr>
            <w:r>
              <w:rPr>
                <w:rFonts w:hint="eastAsia"/>
                <w:b/>
                <w:szCs w:val="21"/>
              </w:rPr>
              <w:t>发表学术论文数（不重复计算）</w:t>
            </w:r>
          </w:p>
        </w:tc>
        <w:tc>
          <w:tcPr>
            <w:tcW w:w="6201" w:type="dxa"/>
            <w:gridSpan w:val="12"/>
            <w:tcBorders>
              <w:top w:val="single" w:sz="12" w:space="0" w:color="auto"/>
              <w:left w:val="single" w:sz="12" w:space="0" w:color="auto"/>
              <w:bottom w:val="single" w:sz="6" w:space="0" w:color="auto"/>
              <w:right w:val="single" w:sz="12" w:space="0" w:color="auto"/>
            </w:tcBorders>
            <w:vAlign w:val="center"/>
          </w:tcPr>
          <w:p w:rsidR="002C1A3E" w:rsidRDefault="00EB06A9">
            <w:pPr>
              <w:snapToGrid w:val="0"/>
              <w:jc w:val="center"/>
              <w:rPr>
                <w:szCs w:val="21"/>
              </w:rPr>
            </w:pPr>
            <w:r>
              <w:rPr>
                <w:rFonts w:hint="eastAsia"/>
                <w:szCs w:val="21"/>
              </w:rPr>
              <w:t>以</w:t>
            </w:r>
            <w:r>
              <w:rPr>
                <w:rFonts w:hint="eastAsia"/>
                <w:b/>
                <w:szCs w:val="21"/>
              </w:rPr>
              <w:t>第一作者</w:t>
            </w:r>
            <w:r>
              <w:rPr>
                <w:rFonts w:hint="eastAsia"/>
                <w:b/>
                <w:szCs w:val="21"/>
              </w:rPr>
              <w:t>/</w:t>
            </w:r>
            <w:r>
              <w:rPr>
                <w:rFonts w:hint="eastAsia"/>
                <w:b/>
                <w:szCs w:val="21"/>
              </w:rPr>
              <w:t>通讯作者</w:t>
            </w:r>
            <w:r>
              <w:rPr>
                <w:rFonts w:hint="eastAsia"/>
                <w:szCs w:val="21"/>
              </w:rPr>
              <w:t>发表论文被收录数（不重复计算）</w:t>
            </w:r>
          </w:p>
        </w:tc>
      </w:tr>
      <w:tr w:rsidR="002C1A3E" w:rsidTr="00DA5AE7">
        <w:tblPrEx>
          <w:tblCellMar>
            <w:left w:w="28" w:type="dxa"/>
            <w:right w:w="28" w:type="dxa"/>
          </w:tblCellMar>
        </w:tblPrEx>
        <w:trPr>
          <w:gridBefore w:val="1"/>
          <w:wBefore w:w="16" w:type="dxa"/>
          <w:cantSplit/>
          <w:trHeight w:val="782"/>
          <w:jc w:val="center"/>
        </w:trPr>
        <w:tc>
          <w:tcPr>
            <w:tcW w:w="800" w:type="dxa"/>
            <w:vMerge/>
            <w:tcBorders>
              <w:left w:val="single" w:sz="12" w:space="0" w:color="auto"/>
              <w:right w:val="single" w:sz="6" w:space="0" w:color="auto"/>
            </w:tcBorders>
            <w:vAlign w:val="center"/>
          </w:tcPr>
          <w:p w:rsidR="002C1A3E" w:rsidRDefault="002C1A3E">
            <w:pPr>
              <w:snapToGrid w:val="0"/>
              <w:rPr>
                <w:szCs w:val="21"/>
              </w:rPr>
            </w:pPr>
          </w:p>
        </w:tc>
        <w:tc>
          <w:tcPr>
            <w:tcW w:w="906" w:type="dxa"/>
            <w:gridSpan w:val="2"/>
            <w:tcBorders>
              <w:top w:val="single" w:sz="6" w:space="0" w:color="auto"/>
              <w:left w:val="single" w:sz="6" w:space="0" w:color="auto"/>
              <w:bottom w:val="single" w:sz="12" w:space="0" w:color="auto"/>
              <w:right w:val="single" w:sz="6" w:space="0" w:color="auto"/>
            </w:tcBorders>
            <w:vAlign w:val="center"/>
          </w:tcPr>
          <w:p w:rsidR="002C1A3E" w:rsidRDefault="00EB06A9">
            <w:pPr>
              <w:snapToGrid w:val="0"/>
              <w:jc w:val="center"/>
              <w:rPr>
                <w:spacing w:val="-20"/>
                <w:szCs w:val="21"/>
              </w:rPr>
            </w:pPr>
            <w:r>
              <w:rPr>
                <w:rFonts w:hint="eastAsia"/>
                <w:spacing w:val="-20"/>
                <w:szCs w:val="21"/>
              </w:rPr>
              <w:t>第一作者</w:t>
            </w:r>
            <w:r>
              <w:rPr>
                <w:rFonts w:hint="eastAsia"/>
                <w:spacing w:val="-20"/>
                <w:szCs w:val="21"/>
              </w:rPr>
              <w:t>/</w:t>
            </w:r>
          </w:p>
          <w:p w:rsidR="002C1A3E" w:rsidRDefault="00EB06A9">
            <w:pPr>
              <w:snapToGrid w:val="0"/>
              <w:jc w:val="center"/>
              <w:rPr>
                <w:szCs w:val="21"/>
              </w:rPr>
            </w:pPr>
            <w:r>
              <w:rPr>
                <w:rFonts w:hint="eastAsia"/>
                <w:spacing w:val="-20"/>
                <w:szCs w:val="21"/>
              </w:rPr>
              <w:t>通讯作者</w:t>
            </w:r>
          </w:p>
        </w:tc>
        <w:tc>
          <w:tcPr>
            <w:tcW w:w="555" w:type="dxa"/>
            <w:tcBorders>
              <w:top w:val="single" w:sz="6" w:space="0" w:color="auto"/>
              <w:left w:val="single" w:sz="6" w:space="0" w:color="auto"/>
              <w:bottom w:val="single" w:sz="12" w:space="0" w:color="auto"/>
              <w:right w:val="single" w:sz="6" w:space="0" w:color="auto"/>
            </w:tcBorders>
            <w:vAlign w:val="center"/>
          </w:tcPr>
          <w:p w:rsidR="002C1A3E" w:rsidRDefault="00EB06A9">
            <w:pPr>
              <w:snapToGrid w:val="0"/>
              <w:jc w:val="center"/>
              <w:rPr>
                <w:b/>
                <w:sz w:val="22"/>
                <w:szCs w:val="22"/>
              </w:rPr>
            </w:pPr>
            <w:r>
              <w:rPr>
                <w:rFonts w:hint="eastAsia"/>
                <w:b/>
                <w:sz w:val="22"/>
                <w:szCs w:val="22"/>
              </w:rPr>
              <w:t>3</w:t>
            </w:r>
          </w:p>
        </w:tc>
        <w:tc>
          <w:tcPr>
            <w:tcW w:w="869" w:type="dxa"/>
            <w:tcBorders>
              <w:top w:val="single" w:sz="6" w:space="0" w:color="auto"/>
              <w:left w:val="single" w:sz="6" w:space="0" w:color="auto"/>
              <w:bottom w:val="single" w:sz="12" w:space="0" w:color="auto"/>
              <w:right w:val="single" w:sz="6" w:space="0" w:color="auto"/>
            </w:tcBorders>
            <w:vAlign w:val="center"/>
          </w:tcPr>
          <w:p w:rsidR="002C1A3E" w:rsidRDefault="00EB06A9">
            <w:pPr>
              <w:snapToGrid w:val="0"/>
              <w:jc w:val="center"/>
              <w:rPr>
                <w:szCs w:val="21"/>
              </w:rPr>
            </w:pPr>
            <w:r>
              <w:rPr>
                <w:rFonts w:hint="eastAsia"/>
                <w:szCs w:val="21"/>
              </w:rPr>
              <w:t>第二</w:t>
            </w:r>
          </w:p>
          <w:p w:rsidR="002C1A3E" w:rsidRDefault="00EB06A9">
            <w:pPr>
              <w:snapToGrid w:val="0"/>
              <w:jc w:val="center"/>
              <w:rPr>
                <w:szCs w:val="21"/>
              </w:rPr>
            </w:pPr>
            <w:r>
              <w:rPr>
                <w:rFonts w:hint="eastAsia"/>
                <w:szCs w:val="21"/>
              </w:rPr>
              <w:t>作者</w:t>
            </w:r>
          </w:p>
        </w:tc>
        <w:tc>
          <w:tcPr>
            <w:tcW w:w="675" w:type="dxa"/>
            <w:tcBorders>
              <w:top w:val="single" w:sz="6" w:space="0" w:color="auto"/>
              <w:left w:val="single" w:sz="6" w:space="0" w:color="auto"/>
              <w:bottom w:val="single" w:sz="12" w:space="0" w:color="auto"/>
              <w:right w:val="single" w:sz="12" w:space="0" w:color="auto"/>
            </w:tcBorders>
            <w:vAlign w:val="center"/>
          </w:tcPr>
          <w:p w:rsidR="002C1A3E" w:rsidRDefault="00EB06A9">
            <w:pPr>
              <w:snapToGrid w:val="0"/>
              <w:jc w:val="center"/>
              <w:rPr>
                <w:b/>
                <w:sz w:val="22"/>
                <w:szCs w:val="22"/>
              </w:rPr>
            </w:pPr>
            <w:r>
              <w:rPr>
                <w:rFonts w:hint="eastAsia"/>
                <w:b/>
                <w:sz w:val="22"/>
                <w:szCs w:val="22"/>
              </w:rPr>
              <w:t>0</w:t>
            </w:r>
          </w:p>
        </w:tc>
        <w:tc>
          <w:tcPr>
            <w:tcW w:w="562" w:type="dxa"/>
            <w:tcBorders>
              <w:top w:val="single" w:sz="6" w:space="0" w:color="auto"/>
              <w:left w:val="single" w:sz="12" w:space="0" w:color="auto"/>
              <w:bottom w:val="single" w:sz="12" w:space="0" w:color="auto"/>
              <w:right w:val="single" w:sz="6" w:space="0" w:color="auto"/>
            </w:tcBorders>
            <w:vAlign w:val="center"/>
          </w:tcPr>
          <w:p w:rsidR="002C1A3E" w:rsidRDefault="00EB06A9">
            <w:pPr>
              <w:snapToGrid w:val="0"/>
              <w:jc w:val="center"/>
              <w:rPr>
                <w:szCs w:val="21"/>
              </w:rPr>
            </w:pPr>
            <w:r>
              <w:rPr>
                <w:szCs w:val="21"/>
              </w:rPr>
              <w:t>SCI</w:t>
            </w:r>
          </w:p>
        </w:tc>
        <w:tc>
          <w:tcPr>
            <w:tcW w:w="562" w:type="dxa"/>
            <w:gridSpan w:val="2"/>
            <w:tcBorders>
              <w:top w:val="single" w:sz="6" w:space="0" w:color="auto"/>
              <w:left w:val="single" w:sz="6" w:space="0" w:color="auto"/>
              <w:bottom w:val="single" w:sz="12" w:space="0" w:color="auto"/>
              <w:right w:val="single" w:sz="6" w:space="0" w:color="auto"/>
            </w:tcBorders>
            <w:vAlign w:val="center"/>
          </w:tcPr>
          <w:p w:rsidR="002C1A3E" w:rsidRDefault="00EB06A9">
            <w:pPr>
              <w:snapToGrid w:val="0"/>
              <w:jc w:val="center"/>
              <w:rPr>
                <w:b/>
                <w:sz w:val="22"/>
                <w:szCs w:val="22"/>
              </w:rPr>
            </w:pPr>
            <w:r>
              <w:rPr>
                <w:rFonts w:hint="eastAsia"/>
                <w:b/>
                <w:sz w:val="22"/>
                <w:szCs w:val="22"/>
              </w:rPr>
              <w:t>1</w:t>
            </w:r>
          </w:p>
        </w:tc>
        <w:tc>
          <w:tcPr>
            <w:tcW w:w="634" w:type="dxa"/>
            <w:tcBorders>
              <w:top w:val="single" w:sz="6" w:space="0" w:color="auto"/>
              <w:left w:val="single" w:sz="6" w:space="0" w:color="auto"/>
              <w:bottom w:val="single" w:sz="12" w:space="0" w:color="auto"/>
              <w:right w:val="single" w:sz="6" w:space="0" w:color="auto"/>
            </w:tcBorders>
            <w:vAlign w:val="center"/>
          </w:tcPr>
          <w:p w:rsidR="002C1A3E" w:rsidRDefault="00DA5AE7">
            <w:pPr>
              <w:snapToGrid w:val="0"/>
              <w:jc w:val="center"/>
              <w:rPr>
                <w:szCs w:val="21"/>
              </w:rPr>
            </w:pPr>
            <w:r>
              <w:rPr>
                <w:rFonts w:hint="eastAsia"/>
                <w:szCs w:val="21"/>
              </w:rPr>
              <w:t>SSCI</w:t>
            </w:r>
          </w:p>
        </w:tc>
        <w:tc>
          <w:tcPr>
            <w:tcW w:w="499" w:type="dxa"/>
            <w:tcBorders>
              <w:top w:val="single" w:sz="6" w:space="0" w:color="auto"/>
              <w:left w:val="single" w:sz="6" w:space="0" w:color="auto"/>
              <w:bottom w:val="single" w:sz="12" w:space="0" w:color="auto"/>
              <w:right w:val="single" w:sz="6" w:space="0" w:color="auto"/>
            </w:tcBorders>
            <w:vAlign w:val="center"/>
          </w:tcPr>
          <w:p w:rsidR="002C1A3E" w:rsidRDefault="00EB06A9">
            <w:pPr>
              <w:snapToGrid w:val="0"/>
              <w:jc w:val="center"/>
              <w:rPr>
                <w:b/>
                <w:sz w:val="22"/>
                <w:szCs w:val="22"/>
              </w:rPr>
            </w:pPr>
            <w:r>
              <w:rPr>
                <w:rFonts w:hint="eastAsia"/>
                <w:b/>
                <w:sz w:val="22"/>
                <w:szCs w:val="22"/>
              </w:rPr>
              <w:t>0</w:t>
            </w:r>
          </w:p>
        </w:tc>
        <w:tc>
          <w:tcPr>
            <w:tcW w:w="557" w:type="dxa"/>
            <w:tcBorders>
              <w:top w:val="single" w:sz="6" w:space="0" w:color="auto"/>
              <w:left w:val="single" w:sz="6" w:space="0" w:color="auto"/>
              <w:bottom w:val="single" w:sz="12" w:space="0" w:color="auto"/>
              <w:right w:val="single" w:sz="6" w:space="0" w:color="auto"/>
            </w:tcBorders>
            <w:vAlign w:val="center"/>
          </w:tcPr>
          <w:p w:rsidR="002C1A3E" w:rsidRDefault="00DA5AE7">
            <w:pPr>
              <w:snapToGrid w:val="0"/>
              <w:jc w:val="center"/>
              <w:rPr>
                <w:szCs w:val="21"/>
              </w:rPr>
            </w:pPr>
            <w:r>
              <w:rPr>
                <w:rFonts w:hint="eastAsia"/>
                <w:szCs w:val="21"/>
              </w:rPr>
              <w:t>EI</w:t>
            </w:r>
          </w:p>
        </w:tc>
        <w:tc>
          <w:tcPr>
            <w:tcW w:w="421" w:type="dxa"/>
            <w:tcBorders>
              <w:top w:val="single" w:sz="6" w:space="0" w:color="auto"/>
              <w:left w:val="single" w:sz="6" w:space="0" w:color="auto"/>
              <w:bottom w:val="single" w:sz="12" w:space="0" w:color="auto"/>
              <w:right w:val="single" w:sz="6" w:space="0" w:color="auto"/>
            </w:tcBorders>
            <w:vAlign w:val="center"/>
          </w:tcPr>
          <w:p w:rsidR="002C1A3E" w:rsidRDefault="00EB06A9">
            <w:pPr>
              <w:snapToGrid w:val="0"/>
              <w:jc w:val="center"/>
              <w:rPr>
                <w:b/>
                <w:sz w:val="22"/>
                <w:szCs w:val="22"/>
              </w:rPr>
            </w:pPr>
            <w:r>
              <w:rPr>
                <w:rFonts w:hint="eastAsia"/>
                <w:b/>
                <w:sz w:val="22"/>
                <w:szCs w:val="22"/>
              </w:rPr>
              <w:t>0</w:t>
            </w:r>
          </w:p>
        </w:tc>
        <w:tc>
          <w:tcPr>
            <w:tcW w:w="568" w:type="dxa"/>
            <w:tcBorders>
              <w:top w:val="single" w:sz="6" w:space="0" w:color="auto"/>
              <w:left w:val="single" w:sz="6" w:space="0" w:color="auto"/>
              <w:bottom w:val="single" w:sz="12" w:space="0" w:color="auto"/>
              <w:right w:val="single" w:sz="6" w:space="0" w:color="auto"/>
            </w:tcBorders>
            <w:vAlign w:val="center"/>
          </w:tcPr>
          <w:p w:rsidR="002C1A3E" w:rsidRDefault="00EB06A9">
            <w:pPr>
              <w:snapToGrid w:val="0"/>
              <w:jc w:val="center"/>
              <w:rPr>
                <w:szCs w:val="21"/>
              </w:rPr>
            </w:pPr>
            <w:r>
              <w:rPr>
                <w:spacing w:val="-20"/>
                <w:szCs w:val="21"/>
              </w:rPr>
              <w:t>A&amp;HCI</w:t>
            </w:r>
          </w:p>
        </w:tc>
        <w:tc>
          <w:tcPr>
            <w:tcW w:w="563" w:type="dxa"/>
            <w:tcBorders>
              <w:top w:val="single" w:sz="6" w:space="0" w:color="auto"/>
              <w:left w:val="single" w:sz="6" w:space="0" w:color="auto"/>
              <w:bottom w:val="single" w:sz="12" w:space="0" w:color="auto"/>
              <w:right w:val="single" w:sz="6" w:space="0" w:color="auto"/>
            </w:tcBorders>
            <w:vAlign w:val="center"/>
          </w:tcPr>
          <w:p w:rsidR="002C1A3E" w:rsidRDefault="00EB06A9">
            <w:pPr>
              <w:snapToGrid w:val="0"/>
              <w:jc w:val="center"/>
              <w:rPr>
                <w:b/>
                <w:sz w:val="22"/>
                <w:szCs w:val="22"/>
              </w:rPr>
            </w:pPr>
            <w:r>
              <w:rPr>
                <w:rFonts w:hint="eastAsia"/>
                <w:b/>
                <w:sz w:val="22"/>
                <w:szCs w:val="22"/>
              </w:rPr>
              <w:t>0</w:t>
            </w:r>
          </w:p>
        </w:tc>
        <w:tc>
          <w:tcPr>
            <w:tcW w:w="703" w:type="dxa"/>
            <w:tcBorders>
              <w:top w:val="single" w:sz="6" w:space="0" w:color="auto"/>
              <w:left w:val="single" w:sz="6" w:space="0" w:color="auto"/>
              <w:bottom w:val="single" w:sz="12" w:space="0" w:color="auto"/>
              <w:right w:val="single" w:sz="6" w:space="0" w:color="auto"/>
            </w:tcBorders>
            <w:vAlign w:val="center"/>
          </w:tcPr>
          <w:p w:rsidR="002C1A3E" w:rsidRDefault="00EB06A9">
            <w:pPr>
              <w:snapToGrid w:val="0"/>
              <w:jc w:val="center"/>
              <w:rPr>
                <w:szCs w:val="21"/>
              </w:rPr>
            </w:pPr>
            <w:r>
              <w:rPr>
                <w:szCs w:val="21"/>
              </w:rPr>
              <w:t>ISTP</w:t>
            </w:r>
          </w:p>
        </w:tc>
        <w:tc>
          <w:tcPr>
            <w:tcW w:w="1132" w:type="dxa"/>
            <w:gridSpan w:val="2"/>
            <w:tcBorders>
              <w:top w:val="single" w:sz="6" w:space="0" w:color="auto"/>
              <w:left w:val="single" w:sz="6" w:space="0" w:color="auto"/>
              <w:bottom w:val="single" w:sz="12" w:space="0" w:color="auto"/>
              <w:right w:val="single" w:sz="12" w:space="0" w:color="auto"/>
            </w:tcBorders>
            <w:vAlign w:val="center"/>
          </w:tcPr>
          <w:p w:rsidR="002C1A3E" w:rsidRDefault="00EB06A9">
            <w:pPr>
              <w:snapToGrid w:val="0"/>
              <w:jc w:val="center"/>
              <w:rPr>
                <w:b/>
                <w:sz w:val="22"/>
                <w:szCs w:val="22"/>
              </w:rPr>
            </w:pPr>
            <w:r>
              <w:rPr>
                <w:rFonts w:hint="eastAsia"/>
                <w:b/>
                <w:sz w:val="22"/>
                <w:szCs w:val="22"/>
              </w:rPr>
              <w:t>0</w:t>
            </w:r>
          </w:p>
        </w:tc>
      </w:tr>
      <w:tr w:rsidR="002C1A3E">
        <w:tblPrEx>
          <w:tblCellMar>
            <w:left w:w="28" w:type="dxa"/>
            <w:right w:w="28" w:type="dxa"/>
          </w:tblCellMar>
        </w:tblPrEx>
        <w:trPr>
          <w:gridBefore w:val="1"/>
          <w:wBefore w:w="16" w:type="dxa"/>
          <w:cantSplit/>
          <w:trHeight w:val="690"/>
          <w:jc w:val="center"/>
        </w:trPr>
        <w:tc>
          <w:tcPr>
            <w:tcW w:w="800" w:type="dxa"/>
            <w:vMerge/>
            <w:tcBorders>
              <w:left w:val="single" w:sz="12" w:space="0" w:color="auto"/>
              <w:bottom w:val="single" w:sz="12" w:space="0" w:color="auto"/>
              <w:right w:val="single" w:sz="6" w:space="0" w:color="auto"/>
            </w:tcBorders>
            <w:vAlign w:val="center"/>
          </w:tcPr>
          <w:p w:rsidR="002C1A3E" w:rsidRDefault="002C1A3E">
            <w:pPr>
              <w:snapToGrid w:val="0"/>
              <w:rPr>
                <w:szCs w:val="21"/>
              </w:rPr>
            </w:pPr>
          </w:p>
        </w:tc>
        <w:tc>
          <w:tcPr>
            <w:tcW w:w="3005" w:type="dxa"/>
            <w:gridSpan w:val="5"/>
            <w:tcBorders>
              <w:top w:val="single" w:sz="12" w:space="0" w:color="auto"/>
              <w:left w:val="single" w:sz="6" w:space="0" w:color="auto"/>
              <w:bottom w:val="single" w:sz="12" w:space="0" w:color="auto"/>
              <w:right w:val="single" w:sz="6" w:space="0" w:color="auto"/>
            </w:tcBorders>
            <w:vAlign w:val="center"/>
          </w:tcPr>
          <w:p w:rsidR="002C1A3E" w:rsidRDefault="00EB06A9">
            <w:pPr>
              <w:snapToGrid w:val="0"/>
              <w:jc w:val="left"/>
              <w:rPr>
                <w:spacing w:val="-12"/>
                <w:kern w:val="0"/>
                <w:szCs w:val="21"/>
              </w:rPr>
            </w:pPr>
            <w:r>
              <w:rPr>
                <w:rFonts w:hint="eastAsia"/>
                <w:spacing w:val="-12"/>
                <w:kern w:val="0"/>
                <w:szCs w:val="21"/>
              </w:rPr>
              <w:t>以</w:t>
            </w:r>
            <w:r>
              <w:rPr>
                <w:rFonts w:hint="eastAsia"/>
                <w:b/>
                <w:spacing w:val="-12"/>
                <w:kern w:val="0"/>
                <w:szCs w:val="21"/>
              </w:rPr>
              <w:t>第一作者</w:t>
            </w:r>
            <w:r>
              <w:rPr>
                <w:rFonts w:hint="eastAsia"/>
                <w:b/>
                <w:spacing w:val="-12"/>
                <w:kern w:val="0"/>
                <w:szCs w:val="21"/>
              </w:rPr>
              <w:t>/</w:t>
            </w:r>
            <w:r>
              <w:rPr>
                <w:rFonts w:hint="eastAsia"/>
                <w:b/>
                <w:spacing w:val="-12"/>
                <w:kern w:val="0"/>
                <w:szCs w:val="21"/>
              </w:rPr>
              <w:t>通讯作者</w:t>
            </w:r>
            <w:r>
              <w:rPr>
                <w:rFonts w:hint="eastAsia"/>
                <w:spacing w:val="-12"/>
                <w:kern w:val="0"/>
                <w:szCs w:val="21"/>
              </w:rPr>
              <w:t>发表最具有代表性论文的影响因子（</w:t>
            </w:r>
            <w:r>
              <w:rPr>
                <w:rFonts w:hint="eastAsia"/>
                <w:kern w:val="0"/>
                <w:szCs w:val="21"/>
              </w:rPr>
              <w:t>索引或数据库名称）</w:t>
            </w:r>
          </w:p>
        </w:tc>
        <w:tc>
          <w:tcPr>
            <w:tcW w:w="3235" w:type="dxa"/>
            <w:gridSpan w:val="7"/>
            <w:tcBorders>
              <w:top w:val="single" w:sz="12" w:space="0" w:color="auto"/>
              <w:left w:val="single" w:sz="6" w:space="0" w:color="auto"/>
              <w:bottom w:val="single" w:sz="12" w:space="0" w:color="auto"/>
              <w:right w:val="single" w:sz="12" w:space="0" w:color="auto"/>
            </w:tcBorders>
            <w:vAlign w:val="center"/>
          </w:tcPr>
          <w:p w:rsidR="002C1A3E" w:rsidRDefault="002C1A3E">
            <w:pPr>
              <w:snapToGrid w:val="0"/>
              <w:jc w:val="center"/>
              <w:rPr>
                <w:sz w:val="24"/>
                <w:szCs w:val="24"/>
              </w:rPr>
            </w:pPr>
          </w:p>
        </w:tc>
        <w:tc>
          <w:tcPr>
            <w:tcW w:w="1131" w:type="dxa"/>
            <w:gridSpan w:val="2"/>
            <w:tcBorders>
              <w:top w:val="single" w:sz="12" w:space="0" w:color="auto"/>
              <w:left w:val="single" w:sz="12" w:space="0" w:color="auto"/>
              <w:bottom w:val="single" w:sz="12" w:space="0" w:color="auto"/>
              <w:right w:val="single" w:sz="6" w:space="0" w:color="auto"/>
            </w:tcBorders>
            <w:vAlign w:val="center"/>
          </w:tcPr>
          <w:p w:rsidR="002C1A3E" w:rsidRDefault="00EB06A9">
            <w:pPr>
              <w:snapToGrid w:val="0"/>
              <w:jc w:val="center"/>
              <w:rPr>
                <w:kern w:val="0"/>
                <w:szCs w:val="21"/>
              </w:rPr>
            </w:pPr>
            <w:r>
              <w:rPr>
                <w:rFonts w:hint="eastAsia"/>
                <w:kern w:val="0"/>
                <w:szCs w:val="21"/>
              </w:rPr>
              <w:t>已获发明或实用新型专利数</w:t>
            </w:r>
          </w:p>
        </w:tc>
        <w:tc>
          <w:tcPr>
            <w:tcW w:w="1835" w:type="dxa"/>
            <w:gridSpan w:val="3"/>
            <w:tcBorders>
              <w:top w:val="single" w:sz="12" w:space="0" w:color="auto"/>
              <w:left w:val="single" w:sz="6" w:space="0" w:color="auto"/>
              <w:bottom w:val="single" w:sz="12" w:space="0" w:color="auto"/>
              <w:right w:val="single" w:sz="12" w:space="0" w:color="auto"/>
            </w:tcBorders>
            <w:vAlign w:val="center"/>
          </w:tcPr>
          <w:p w:rsidR="002C1A3E" w:rsidRDefault="00EB06A9">
            <w:pPr>
              <w:snapToGrid w:val="0"/>
              <w:jc w:val="center"/>
              <w:rPr>
                <w:sz w:val="22"/>
                <w:szCs w:val="22"/>
              </w:rPr>
            </w:pPr>
            <w:r>
              <w:rPr>
                <w:rFonts w:hint="eastAsia"/>
                <w:sz w:val="22"/>
                <w:szCs w:val="22"/>
              </w:rPr>
              <w:t>0</w:t>
            </w:r>
          </w:p>
        </w:tc>
      </w:tr>
      <w:tr w:rsidR="002C1A3E" w:rsidTr="00DA5AE7">
        <w:trPr>
          <w:gridBefore w:val="1"/>
          <w:wBefore w:w="16" w:type="dxa"/>
          <w:cantSplit/>
          <w:trHeight w:val="404"/>
          <w:jc w:val="center"/>
        </w:trPr>
        <w:tc>
          <w:tcPr>
            <w:tcW w:w="800" w:type="dxa"/>
            <w:vMerge w:val="restart"/>
            <w:tcBorders>
              <w:top w:val="single" w:sz="12" w:space="0" w:color="auto"/>
              <w:left w:val="single" w:sz="12" w:space="0" w:color="auto"/>
            </w:tcBorders>
            <w:vAlign w:val="center"/>
          </w:tcPr>
          <w:p w:rsidR="002C1A3E" w:rsidRDefault="00EB06A9">
            <w:pPr>
              <w:snapToGrid w:val="0"/>
              <w:spacing w:line="240" w:lineRule="exact"/>
              <w:jc w:val="center"/>
              <w:rPr>
                <w:rFonts w:ascii="宋体"/>
                <w:szCs w:val="21"/>
              </w:rPr>
            </w:pPr>
            <w:r>
              <w:rPr>
                <w:rFonts w:ascii="宋体" w:hint="eastAsia"/>
                <w:szCs w:val="21"/>
              </w:rPr>
              <w:t>读博期间及获学位后一年内所获与博士学位论文密切相关的代表性成果</w:t>
            </w:r>
            <w:r>
              <w:rPr>
                <w:rFonts w:ascii="宋体" w:hAnsi="宋体" w:cs="宋体" w:hint="eastAsia"/>
                <w:szCs w:val="21"/>
                <w:vertAlign w:val="superscript"/>
              </w:rPr>
              <w:t>②</w:t>
            </w:r>
          </w:p>
        </w:tc>
        <w:tc>
          <w:tcPr>
            <w:tcW w:w="671" w:type="dxa"/>
            <w:tcBorders>
              <w:top w:val="single" w:sz="12" w:space="0" w:color="auto"/>
              <w:right w:val="single" w:sz="4" w:space="0" w:color="auto"/>
            </w:tcBorders>
            <w:vAlign w:val="center"/>
          </w:tcPr>
          <w:p w:rsidR="002C1A3E" w:rsidRDefault="00EB06A9">
            <w:pPr>
              <w:snapToGrid w:val="0"/>
              <w:jc w:val="center"/>
              <w:rPr>
                <w:rFonts w:ascii="宋体"/>
                <w:spacing w:val="-2"/>
                <w:szCs w:val="21"/>
              </w:rPr>
            </w:pPr>
            <w:r>
              <w:rPr>
                <w:rFonts w:ascii="宋体" w:hint="eastAsia"/>
                <w:spacing w:val="-2"/>
                <w:szCs w:val="21"/>
              </w:rPr>
              <w:t>序号</w:t>
            </w:r>
          </w:p>
        </w:tc>
        <w:tc>
          <w:tcPr>
            <w:tcW w:w="3102" w:type="dxa"/>
            <w:gridSpan w:val="6"/>
            <w:tcBorders>
              <w:top w:val="single" w:sz="12" w:space="0" w:color="auto"/>
              <w:left w:val="single" w:sz="4" w:space="0" w:color="auto"/>
              <w:right w:val="single" w:sz="4" w:space="0" w:color="auto"/>
            </w:tcBorders>
            <w:vAlign w:val="center"/>
          </w:tcPr>
          <w:p w:rsidR="002C1A3E" w:rsidRDefault="00EB06A9">
            <w:pPr>
              <w:snapToGrid w:val="0"/>
              <w:jc w:val="center"/>
              <w:rPr>
                <w:rFonts w:ascii="宋体"/>
                <w:spacing w:val="-2"/>
                <w:szCs w:val="21"/>
              </w:rPr>
            </w:pPr>
            <w:r>
              <w:rPr>
                <w:rFonts w:ascii="宋体" w:hint="eastAsia"/>
                <w:spacing w:val="-2"/>
                <w:szCs w:val="21"/>
              </w:rPr>
              <w:t>成果名称</w:t>
            </w:r>
          </w:p>
        </w:tc>
        <w:tc>
          <w:tcPr>
            <w:tcW w:w="990" w:type="dxa"/>
            <w:gridSpan w:val="2"/>
            <w:tcBorders>
              <w:top w:val="single" w:sz="12" w:space="0" w:color="auto"/>
              <w:left w:val="single" w:sz="4" w:space="0" w:color="auto"/>
              <w:right w:val="single" w:sz="4" w:space="0" w:color="auto"/>
            </w:tcBorders>
            <w:vAlign w:val="center"/>
          </w:tcPr>
          <w:p w:rsidR="002C1A3E" w:rsidRDefault="00EB06A9">
            <w:pPr>
              <w:snapToGrid w:val="0"/>
              <w:jc w:val="center"/>
              <w:rPr>
                <w:rFonts w:ascii="宋体"/>
                <w:spacing w:val="-2"/>
                <w:szCs w:val="21"/>
              </w:rPr>
            </w:pPr>
            <w:r>
              <w:rPr>
                <w:rFonts w:ascii="宋体" w:hint="eastAsia"/>
                <w:spacing w:val="-2"/>
                <w:szCs w:val="21"/>
              </w:rPr>
              <w:t>研究生</w:t>
            </w:r>
          </w:p>
          <w:p w:rsidR="002C1A3E" w:rsidRDefault="00EB06A9">
            <w:pPr>
              <w:snapToGrid w:val="0"/>
              <w:jc w:val="center"/>
              <w:rPr>
                <w:rFonts w:ascii="宋体"/>
                <w:spacing w:val="-2"/>
                <w:szCs w:val="21"/>
              </w:rPr>
            </w:pPr>
            <w:r>
              <w:rPr>
                <w:rFonts w:ascii="宋体" w:hint="eastAsia"/>
                <w:spacing w:val="-2"/>
                <w:szCs w:val="21"/>
              </w:rPr>
              <w:t>署名</w:t>
            </w:r>
          </w:p>
          <w:p w:rsidR="002C1A3E" w:rsidRDefault="00EB06A9">
            <w:pPr>
              <w:snapToGrid w:val="0"/>
              <w:jc w:val="center"/>
              <w:rPr>
                <w:rFonts w:ascii="宋体"/>
                <w:spacing w:val="-2"/>
                <w:szCs w:val="21"/>
              </w:rPr>
            </w:pPr>
            <w:r>
              <w:rPr>
                <w:rFonts w:ascii="宋体" w:hint="eastAsia"/>
                <w:spacing w:val="-2"/>
                <w:szCs w:val="21"/>
              </w:rPr>
              <w:t>顺序</w:t>
            </w:r>
          </w:p>
        </w:tc>
        <w:tc>
          <w:tcPr>
            <w:tcW w:w="1477" w:type="dxa"/>
            <w:gridSpan w:val="3"/>
            <w:tcBorders>
              <w:top w:val="single" w:sz="12" w:space="0" w:color="auto"/>
              <w:left w:val="single" w:sz="4" w:space="0" w:color="auto"/>
              <w:right w:val="single" w:sz="8" w:space="0" w:color="auto"/>
            </w:tcBorders>
            <w:vAlign w:val="center"/>
          </w:tcPr>
          <w:p w:rsidR="002C1A3E" w:rsidRDefault="00EB06A9">
            <w:pPr>
              <w:snapToGrid w:val="0"/>
              <w:jc w:val="center"/>
              <w:rPr>
                <w:rFonts w:ascii="宋体"/>
                <w:spacing w:val="-2"/>
                <w:szCs w:val="21"/>
              </w:rPr>
            </w:pPr>
            <w:r>
              <w:rPr>
                <w:rFonts w:ascii="宋体" w:hint="eastAsia"/>
                <w:spacing w:val="-2"/>
                <w:szCs w:val="21"/>
              </w:rPr>
              <w:t>成果出处</w:t>
            </w:r>
          </w:p>
        </w:tc>
        <w:tc>
          <w:tcPr>
            <w:tcW w:w="1131" w:type="dxa"/>
            <w:gridSpan w:val="2"/>
            <w:tcBorders>
              <w:top w:val="single" w:sz="12" w:space="0" w:color="auto"/>
              <w:left w:val="single" w:sz="8" w:space="0" w:color="auto"/>
            </w:tcBorders>
            <w:vAlign w:val="center"/>
          </w:tcPr>
          <w:p w:rsidR="002C1A3E" w:rsidRDefault="00EB06A9">
            <w:pPr>
              <w:snapToGrid w:val="0"/>
              <w:jc w:val="center"/>
              <w:rPr>
                <w:rFonts w:ascii="宋体"/>
                <w:spacing w:val="-2"/>
                <w:szCs w:val="21"/>
              </w:rPr>
            </w:pPr>
            <w:r>
              <w:rPr>
                <w:rFonts w:ascii="宋体" w:hint="eastAsia"/>
                <w:spacing w:val="-2"/>
                <w:szCs w:val="21"/>
              </w:rPr>
              <w:t>获得年月</w:t>
            </w:r>
          </w:p>
        </w:tc>
        <w:tc>
          <w:tcPr>
            <w:tcW w:w="938" w:type="dxa"/>
            <w:gridSpan w:val="2"/>
            <w:tcBorders>
              <w:top w:val="single" w:sz="12" w:space="0" w:color="auto"/>
              <w:right w:val="single" w:sz="4" w:space="0" w:color="auto"/>
            </w:tcBorders>
            <w:vAlign w:val="center"/>
          </w:tcPr>
          <w:p w:rsidR="002C1A3E" w:rsidRDefault="00EB06A9">
            <w:pPr>
              <w:snapToGrid w:val="0"/>
              <w:jc w:val="center"/>
              <w:rPr>
                <w:rFonts w:ascii="宋体"/>
                <w:spacing w:val="-2"/>
                <w:szCs w:val="21"/>
              </w:rPr>
            </w:pPr>
            <w:r>
              <w:rPr>
                <w:rFonts w:ascii="宋体" w:hint="eastAsia"/>
                <w:spacing w:val="-2"/>
                <w:szCs w:val="21"/>
              </w:rPr>
              <w:t>查询</w:t>
            </w:r>
          </w:p>
          <w:p w:rsidR="002C1A3E" w:rsidRDefault="00EB06A9">
            <w:pPr>
              <w:snapToGrid w:val="0"/>
              <w:jc w:val="center"/>
              <w:rPr>
                <w:rFonts w:ascii="宋体"/>
                <w:spacing w:val="-2"/>
                <w:szCs w:val="21"/>
              </w:rPr>
            </w:pPr>
            <w:r>
              <w:rPr>
                <w:rFonts w:ascii="宋体" w:hint="eastAsia"/>
                <w:spacing w:val="-2"/>
                <w:szCs w:val="21"/>
              </w:rPr>
              <w:t>信息</w:t>
            </w:r>
          </w:p>
        </w:tc>
        <w:tc>
          <w:tcPr>
            <w:tcW w:w="897" w:type="dxa"/>
            <w:tcBorders>
              <w:top w:val="single" w:sz="12" w:space="0" w:color="auto"/>
              <w:left w:val="single" w:sz="4" w:space="0" w:color="auto"/>
              <w:right w:val="single" w:sz="12" w:space="0" w:color="auto"/>
            </w:tcBorders>
            <w:vAlign w:val="center"/>
          </w:tcPr>
          <w:p w:rsidR="002C1A3E" w:rsidRDefault="00EB06A9">
            <w:pPr>
              <w:snapToGrid w:val="0"/>
              <w:jc w:val="center"/>
              <w:rPr>
                <w:rFonts w:ascii="宋体"/>
                <w:spacing w:val="-2"/>
                <w:szCs w:val="21"/>
              </w:rPr>
            </w:pPr>
            <w:r>
              <w:rPr>
                <w:rFonts w:ascii="宋体" w:hint="eastAsia"/>
                <w:spacing w:val="-2"/>
                <w:szCs w:val="21"/>
              </w:rPr>
              <w:t>期刊影响因子及分区</w:t>
            </w:r>
          </w:p>
        </w:tc>
      </w:tr>
      <w:tr w:rsidR="002C1A3E" w:rsidTr="00DA5AE7">
        <w:trPr>
          <w:gridBefore w:val="1"/>
          <w:wBefore w:w="16" w:type="dxa"/>
          <w:cantSplit/>
          <w:trHeight w:val="769"/>
          <w:jc w:val="center"/>
        </w:trPr>
        <w:tc>
          <w:tcPr>
            <w:tcW w:w="800" w:type="dxa"/>
            <w:vMerge/>
            <w:tcBorders>
              <w:left w:val="single" w:sz="12" w:space="0" w:color="auto"/>
            </w:tcBorders>
            <w:vAlign w:val="center"/>
          </w:tcPr>
          <w:p w:rsidR="002C1A3E" w:rsidRDefault="002C1A3E">
            <w:pPr>
              <w:snapToGrid w:val="0"/>
              <w:spacing w:line="240" w:lineRule="exact"/>
              <w:rPr>
                <w:rFonts w:ascii="宋体"/>
                <w:spacing w:val="-4"/>
                <w:szCs w:val="21"/>
              </w:rPr>
            </w:pPr>
          </w:p>
        </w:tc>
        <w:tc>
          <w:tcPr>
            <w:tcW w:w="671" w:type="dxa"/>
            <w:tcBorders>
              <w:right w:val="single" w:sz="4" w:space="0" w:color="auto"/>
            </w:tcBorders>
            <w:vAlign w:val="center"/>
          </w:tcPr>
          <w:p w:rsidR="002C1A3E" w:rsidRDefault="00EB06A9">
            <w:pPr>
              <w:snapToGrid w:val="0"/>
              <w:ind w:right="5"/>
              <w:jc w:val="center"/>
            </w:pPr>
            <w:r>
              <w:t>1</w:t>
            </w:r>
          </w:p>
        </w:tc>
        <w:tc>
          <w:tcPr>
            <w:tcW w:w="3102" w:type="dxa"/>
            <w:gridSpan w:val="6"/>
            <w:tcBorders>
              <w:left w:val="single" w:sz="4" w:space="0" w:color="auto"/>
              <w:right w:val="single" w:sz="4" w:space="0" w:color="auto"/>
            </w:tcBorders>
            <w:vAlign w:val="center"/>
          </w:tcPr>
          <w:p w:rsidR="002C1A3E" w:rsidRDefault="00EB06A9">
            <w:pPr>
              <w:snapToGrid w:val="0"/>
              <w:jc w:val="left"/>
              <w:rPr>
                <w:rFonts w:eastAsia="仿宋_GB2312"/>
                <w:sz w:val="22"/>
                <w:szCs w:val="22"/>
              </w:rPr>
            </w:pPr>
            <w:r>
              <w:rPr>
                <w:color w:val="000000"/>
                <w:kern w:val="0"/>
                <w:szCs w:val="21"/>
                <w:lang w:bidi="ar"/>
              </w:rPr>
              <w:t>Ruonan Liu</w:t>
            </w:r>
            <w:r>
              <w:rPr>
                <w:rFonts w:hint="eastAsia"/>
                <w:color w:val="000000"/>
                <w:kern w:val="0"/>
                <w:szCs w:val="21"/>
                <w:vertAlign w:val="superscript"/>
                <w:lang w:bidi="ar"/>
              </w:rPr>
              <w:t>a</w:t>
            </w:r>
            <w:r>
              <w:rPr>
                <w:color w:val="000000"/>
                <w:kern w:val="0"/>
                <w:szCs w:val="21"/>
                <w:lang w:bidi="ar"/>
              </w:rPr>
              <w:t>, Dongmin Zou</w:t>
            </w:r>
            <w:r>
              <w:rPr>
                <w:rFonts w:hint="eastAsia"/>
                <w:color w:val="000000"/>
                <w:kern w:val="0"/>
                <w:szCs w:val="21"/>
                <w:vertAlign w:val="superscript"/>
                <w:lang w:bidi="ar"/>
              </w:rPr>
              <w:t>b</w:t>
            </w:r>
            <w:r>
              <w:rPr>
                <w:color w:val="000000"/>
                <w:kern w:val="0"/>
                <w:szCs w:val="21"/>
                <w:lang w:bidi="ar"/>
              </w:rPr>
              <w:t>, Mengyue Tian</w:t>
            </w:r>
            <w:r>
              <w:rPr>
                <w:rFonts w:hint="eastAsia"/>
                <w:color w:val="000000"/>
                <w:kern w:val="0"/>
                <w:szCs w:val="21"/>
                <w:vertAlign w:val="superscript"/>
                <w:lang w:bidi="ar"/>
              </w:rPr>
              <w:t>a</w:t>
            </w:r>
            <w:r>
              <w:rPr>
                <w:color w:val="000000"/>
                <w:kern w:val="0"/>
                <w:szCs w:val="21"/>
                <w:lang w:bidi="ar"/>
              </w:rPr>
              <w:t xml:space="preserve">, </w:t>
            </w:r>
            <w:r>
              <w:rPr>
                <w:i/>
                <w:iCs/>
                <w:color w:val="000000"/>
                <w:kern w:val="0"/>
                <w:szCs w:val="21"/>
                <w:lang w:bidi="ar"/>
              </w:rPr>
              <w:t>et al</w:t>
            </w:r>
            <w:r>
              <w:rPr>
                <w:color w:val="000000"/>
                <w:kern w:val="0"/>
                <w:szCs w:val="21"/>
                <w:lang w:bidi="ar"/>
              </w:rPr>
              <w:t>. Effect of magnesium ammonium phosphate on the expression of adhesion molecules in sheep renal tubular epithelial cells[J]</w:t>
            </w:r>
          </w:p>
        </w:tc>
        <w:tc>
          <w:tcPr>
            <w:tcW w:w="990" w:type="dxa"/>
            <w:gridSpan w:val="2"/>
            <w:tcBorders>
              <w:left w:val="single" w:sz="4" w:space="0" w:color="auto"/>
              <w:right w:val="single" w:sz="4" w:space="0" w:color="auto"/>
            </w:tcBorders>
            <w:vAlign w:val="center"/>
          </w:tcPr>
          <w:p w:rsidR="002C1A3E" w:rsidRDefault="00EB06A9">
            <w:pPr>
              <w:snapToGrid w:val="0"/>
              <w:jc w:val="center"/>
              <w:rPr>
                <w:rFonts w:eastAsia="仿宋_GB2312"/>
                <w:sz w:val="22"/>
                <w:szCs w:val="22"/>
              </w:rPr>
            </w:pPr>
            <w:r>
              <w:rPr>
                <w:rFonts w:eastAsia="仿宋_GB2312" w:hint="eastAsia"/>
                <w:sz w:val="22"/>
                <w:szCs w:val="22"/>
              </w:rPr>
              <w:t>1</w:t>
            </w:r>
          </w:p>
        </w:tc>
        <w:tc>
          <w:tcPr>
            <w:tcW w:w="1477" w:type="dxa"/>
            <w:gridSpan w:val="3"/>
            <w:tcBorders>
              <w:left w:val="single" w:sz="4" w:space="0" w:color="auto"/>
              <w:right w:val="single" w:sz="8" w:space="0" w:color="auto"/>
            </w:tcBorders>
            <w:vAlign w:val="center"/>
          </w:tcPr>
          <w:p w:rsidR="002C1A3E" w:rsidRDefault="00EB06A9">
            <w:pPr>
              <w:snapToGrid w:val="0"/>
              <w:jc w:val="center"/>
              <w:rPr>
                <w:rFonts w:eastAsia="仿宋_GB2312"/>
                <w:sz w:val="22"/>
                <w:szCs w:val="22"/>
              </w:rPr>
            </w:pPr>
            <w:r>
              <w:rPr>
                <w:color w:val="000000"/>
                <w:kern w:val="0"/>
                <w:szCs w:val="21"/>
                <w:lang w:bidi="ar"/>
              </w:rPr>
              <w:t>Research in Veterinary Science</w:t>
            </w:r>
          </w:p>
        </w:tc>
        <w:tc>
          <w:tcPr>
            <w:tcW w:w="1131" w:type="dxa"/>
            <w:gridSpan w:val="2"/>
            <w:tcBorders>
              <w:left w:val="single" w:sz="8" w:space="0" w:color="auto"/>
            </w:tcBorders>
            <w:vAlign w:val="center"/>
          </w:tcPr>
          <w:p w:rsidR="002C1A3E" w:rsidRDefault="00EB06A9">
            <w:pPr>
              <w:snapToGrid w:val="0"/>
              <w:jc w:val="center"/>
              <w:rPr>
                <w:rFonts w:eastAsia="仿宋_GB2312"/>
                <w:sz w:val="22"/>
                <w:szCs w:val="22"/>
              </w:rPr>
            </w:pPr>
            <w:r>
              <w:rPr>
                <w:color w:val="000000"/>
                <w:kern w:val="0"/>
                <w:szCs w:val="21"/>
                <w:lang w:bidi="ar"/>
              </w:rPr>
              <w:t xml:space="preserve"> 2021,</w:t>
            </w:r>
          </w:p>
        </w:tc>
        <w:tc>
          <w:tcPr>
            <w:tcW w:w="938" w:type="dxa"/>
            <w:gridSpan w:val="2"/>
            <w:tcBorders>
              <w:right w:val="single" w:sz="4" w:space="0" w:color="auto"/>
            </w:tcBorders>
            <w:vAlign w:val="center"/>
          </w:tcPr>
          <w:p w:rsidR="002C1A3E" w:rsidRDefault="00EB06A9">
            <w:pPr>
              <w:snapToGrid w:val="0"/>
              <w:spacing w:line="300" w:lineRule="exact"/>
              <w:jc w:val="center"/>
              <w:rPr>
                <w:rFonts w:eastAsia="仿宋_GB2312"/>
                <w:sz w:val="22"/>
                <w:szCs w:val="22"/>
              </w:rPr>
            </w:pPr>
            <w:r>
              <w:rPr>
                <w:color w:val="000000"/>
                <w:kern w:val="0"/>
                <w:szCs w:val="21"/>
                <w:lang w:bidi="ar"/>
              </w:rPr>
              <w:t>2021,138: 167-177</w:t>
            </w:r>
          </w:p>
        </w:tc>
        <w:tc>
          <w:tcPr>
            <w:tcW w:w="897" w:type="dxa"/>
            <w:tcBorders>
              <w:left w:val="single" w:sz="4" w:space="0" w:color="auto"/>
              <w:right w:val="single" w:sz="12" w:space="0" w:color="auto"/>
            </w:tcBorders>
            <w:vAlign w:val="center"/>
          </w:tcPr>
          <w:p w:rsidR="002C1A3E" w:rsidRDefault="00DA5AE7" w:rsidP="00DA5AE7">
            <w:pPr>
              <w:adjustRightInd w:val="0"/>
              <w:snapToGrid w:val="0"/>
              <w:spacing w:line="240" w:lineRule="exact"/>
              <w:rPr>
                <w:rFonts w:eastAsia="仿宋_GB2312"/>
                <w:sz w:val="22"/>
                <w:szCs w:val="22"/>
              </w:rPr>
            </w:pPr>
            <w:r>
              <w:rPr>
                <w:rFonts w:eastAsia="仿宋_GB2312" w:hint="eastAsia"/>
                <w:sz w:val="22"/>
                <w:szCs w:val="22"/>
              </w:rPr>
              <w:t>SCI</w:t>
            </w:r>
            <w:r>
              <w:rPr>
                <w:rFonts w:eastAsia="仿宋_GB2312" w:hint="eastAsia"/>
                <w:sz w:val="22"/>
                <w:szCs w:val="22"/>
              </w:rPr>
              <w:t>（</w:t>
            </w:r>
            <w:r>
              <w:rPr>
                <w:rFonts w:eastAsia="仿宋_GB2312" w:hint="eastAsia"/>
                <w:sz w:val="22"/>
                <w:szCs w:val="22"/>
              </w:rPr>
              <w:t>2</w:t>
            </w:r>
            <w:r>
              <w:rPr>
                <w:rFonts w:eastAsia="仿宋_GB2312" w:hint="eastAsia"/>
                <w:sz w:val="22"/>
                <w:szCs w:val="22"/>
              </w:rPr>
              <w:t>区，</w:t>
            </w:r>
            <w:r>
              <w:rPr>
                <w:rFonts w:eastAsia="仿宋_GB2312" w:hint="eastAsia"/>
                <w:sz w:val="22"/>
                <w:szCs w:val="22"/>
              </w:rPr>
              <w:t>IF=5.86</w:t>
            </w:r>
            <w:r>
              <w:rPr>
                <w:rFonts w:eastAsia="仿宋_GB2312" w:hint="eastAsia"/>
                <w:sz w:val="22"/>
                <w:szCs w:val="22"/>
              </w:rPr>
              <w:t>）以中科院分区为准</w:t>
            </w:r>
          </w:p>
        </w:tc>
      </w:tr>
      <w:tr w:rsidR="002C1A3E" w:rsidTr="00DA5AE7">
        <w:trPr>
          <w:gridBefore w:val="1"/>
          <w:wBefore w:w="16" w:type="dxa"/>
          <w:cantSplit/>
          <w:trHeight w:val="709"/>
          <w:jc w:val="center"/>
        </w:trPr>
        <w:tc>
          <w:tcPr>
            <w:tcW w:w="800" w:type="dxa"/>
            <w:vMerge/>
            <w:tcBorders>
              <w:left w:val="single" w:sz="12" w:space="0" w:color="auto"/>
            </w:tcBorders>
            <w:vAlign w:val="center"/>
          </w:tcPr>
          <w:p w:rsidR="002C1A3E" w:rsidRDefault="002C1A3E">
            <w:pPr>
              <w:snapToGrid w:val="0"/>
              <w:spacing w:line="240" w:lineRule="exact"/>
              <w:rPr>
                <w:rFonts w:ascii="宋体"/>
                <w:spacing w:val="-4"/>
                <w:szCs w:val="21"/>
              </w:rPr>
            </w:pPr>
          </w:p>
        </w:tc>
        <w:tc>
          <w:tcPr>
            <w:tcW w:w="671" w:type="dxa"/>
            <w:tcBorders>
              <w:right w:val="single" w:sz="4" w:space="0" w:color="auto"/>
            </w:tcBorders>
            <w:vAlign w:val="center"/>
          </w:tcPr>
          <w:p w:rsidR="002C1A3E" w:rsidRDefault="00EB06A9">
            <w:pPr>
              <w:snapToGrid w:val="0"/>
              <w:ind w:right="5"/>
              <w:jc w:val="center"/>
            </w:pPr>
            <w:r>
              <w:t>2</w:t>
            </w:r>
          </w:p>
        </w:tc>
        <w:tc>
          <w:tcPr>
            <w:tcW w:w="3102" w:type="dxa"/>
            <w:gridSpan w:val="6"/>
            <w:tcBorders>
              <w:left w:val="single" w:sz="4" w:space="0" w:color="auto"/>
              <w:right w:val="single" w:sz="4" w:space="0" w:color="auto"/>
            </w:tcBorders>
            <w:vAlign w:val="center"/>
          </w:tcPr>
          <w:p w:rsidR="002C1A3E" w:rsidRDefault="00EB06A9">
            <w:pPr>
              <w:snapToGrid w:val="0"/>
              <w:jc w:val="left"/>
              <w:rPr>
                <w:rFonts w:eastAsia="仿宋_GB2312"/>
                <w:sz w:val="22"/>
                <w:szCs w:val="22"/>
              </w:rPr>
            </w:pPr>
            <w:r>
              <w:rPr>
                <w:color w:val="000000"/>
                <w:kern w:val="0"/>
                <w:szCs w:val="21"/>
                <w:lang w:bidi="ar"/>
              </w:rPr>
              <w:t>刘若楠</w:t>
            </w:r>
            <w:r>
              <w:rPr>
                <w:rFonts w:hint="eastAsia"/>
                <w:color w:val="000000"/>
                <w:kern w:val="0"/>
                <w:szCs w:val="21"/>
                <w:vertAlign w:val="superscript"/>
                <w:lang w:bidi="ar"/>
              </w:rPr>
              <w:t>a</w:t>
            </w:r>
            <w:r>
              <w:rPr>
                <w:color w:val="000000"/>
                <w:kern w:val="0"/>
                <w:szCs w:val="21"/>
                <w:lang w:bidi="ar"/>
              </w:rPr>
              <w:t xml:space="preserve">, </w:t>
            </w:r>
            <w:r>
              <w:rPr>
                <w:color w:val="000000"/>
                <w:kern w:val="0"/>
                <w:szCs w:val="21"/>
                <w:lang w:bidi="ar"/>
              </w:rPr>
              <w:t>邹东敏</w:t>
            </w:r>
            <w:r>
              <w:rPr>
                <w:rFonts w:hint="eastAsia"/>
                <w:color w:val="000000"/>
                <w:kern w:val="0"/>
                <w:szCs w:val="21"/>
                <w:vertAlign w:val="superscript"/>
                <w:lang w:bidi="ar"/>
              </w:rPr>
              <w:t>b</w:t>
            </w:r>
            <w:r>
              <w:rPr>
                <w:color w:val="000000"/>
                <w:kern w:val="0"/>
                <w:szCs w:val="21"/>
                <w:lang w:bidi="ar"/>
              </w:rPr>
              <w:t xml:space="preserve">, </w:t>
            </w:r>
            <w:r>
              <w:rPr>
                <w:color w:val="000000"/>
                <w:kern w:val="0"/>
                <w:szCs w:val="21"/>
                <w:lang w:bidi="ar"/>
              </w:rPr>
              <w:t>刘茂军</w:t>
            </w:r>
            <w:r>
              <w:rPr>
                <w:rFonts w:hint="eastAsia"/>
                <w:color w:val="000000"/>
                <w:kern w:val="0"/>
                <w:szCs w:val="21"/>
                <w:vertAlign w:val="superscript"/>
                <w:lang w:bidi="ar"/>
              </w:rPr>
              <w:t>c</w:t>
            </w:r>
            <w:r>
              <w:rPr>
                <w:color w:val="000000"/>
                <w:kern w:val="0"/>
                <w:szCs w:val="21"/>
                <w:lang w:bidi="ar"/>
              </w:rPr>
              <w:t xml:space="preserve">, </w:t>
            </w:r>
            <w:r>
              <w:rPr>
                <w:color w:val="000000"/>
                <w:kern w:val="0"/>
                <w:szCs w:val="21"/>
                <w:lang w:bidi="ar"/>
              </w:rPr>
              <w:t>等</w:t>
            </w:r>
            <w:r>
              <w:rPr>
                <w:color w:val="000000"/>
                <w:kern w:val="0"/>
                <w:szCs w:val="21"/>
                <w:lang w:bidi="ar"/>
              </w:rPr>
              <w:t xml:space="preserve">. </w:t>
            </w:r>
            <w:r>
              <w:rPr>
                <w:color w:val="000000"/>
                <w:kern w:val="0"/>
                <w:szCs w:val="21"/>
                <w:lang w:bidi="ar"/>
              </w:rPr>
              <w:t>茯苓多糖对磷酸铵镁致羊肾小管上皮细胞损伤的保护作用</w:t>
            </w:r>
            <w:r>
              <w:rPr>
                <w:color w:val="000000"/>
                <w:kern w:val="0"/>
                <w:szCs w:val="21"/>
                <w:lang w:bidi="ar"/>
              </w:rPr>
              <w:t>[J]</w:t>
            </w:r>
          </w:p>
        </w:tc>
        <w:tc>
          <w:tcPr>
            <w:tcW w:w="990" w:type="dxa"/>
            <w:gridSpan w:val="2"/>
            <w:tcBorders>
              <w:left w:val="single" w:sz="4" w:space="0" w:color="auto"/>
              <w:right w:val="single" w:sz="4" w:space="0" w:color="auto"/>
            </w:tcBorders>
            <w:vAlign w:val="center"/>
          </w:tcPr>
          <w:p w:rsidR="002C1A3E" w:rsidRDefault="00EB06A9">
            <w:pPr>
              <w:snapToGrid w:val="0"/>
              <w:jc w:val="center"/>
              <w:rPr>
                <w:rFonts w:eastAsia="仿宋_GB2312"/>
                <w:sz w:val="18"/>
                <w:szCs w:val="18"/>
              </w:rPr>
            </w:pPr>
            <w:r>
              <w:rPr>
                <w:rFonts w:eastAsia="仿宋_GB2312" w:hint="eastAsia"/>
                <w:sz w:val="18"/>
                <w:szCs w:val="18"/>
              </w:rPr>
              <w:t>1</w:t>
            </w:r>
          </w:p>
        </w:tc>
        <w:tc>
          <w:tcPr>
            <w:tcW w:w="1477" w:type="dxa"/>
            <w:gridSpan w:val="3"/>
            <w:tcBorders>
              <w:left w:val="single" w:sz="4" w:space="0" w:color="auto"/>
              <w:right w:val="single" w:sz="8" w:space="0" w:color="auto"/>
            </w:tcBorders>
            <w:vAlign w:val="center"/>
          </w:tcPr>
          <w:p w:rsidR="002C1A3E" w:rsidRDefault="00EB06A9">
            <w:pPr>
              <w:snapToGrid w:val="0"/>
              <w:jc w:val="center"/>
              <w:rPr>
                <w:rFonts w:eastAsia="仿宋_GB2312"/>
                <w:sz w:val="22"/>
                <w:szCs w:val="22"/>
              </w:rPr>
            </w:pPr>
            <w:r>
              <w:rPr>
                <w:color w:val="000000"/>
                <w:kern w:val="0"/>
                <w:szCs w:val="21"/>
                <w:lang w:bidi="ar"/>
              </w:rPr>
              <w:t>中国兽医学报</w:t>
            </w:r>
          </w:p>
        </w:tc>
        <w:tc>
          <w:tcPr>
            <w:tcW w:w="1131" w:type="dxa"/>
            <w:gridSpan w:val="2"/>
            <w:tcBorders>
              <w:left w:val="single" w:sz="8" w:space="0" w:color="auto"/>
            </w:tcBorders>
            <w:vAlign w:val="center"/>
          </w:tcPr>
          <w:p w:rsidR="002C1A3E" w:rsidRDefault="00EB06A9">
            <w:pPr>
              <w:snapToGrid w:val="0"/>
              <w:jc w:val="center"/>
              <w:rPr>
                <w:rFonts w:eastAsia="仿宋_GB2312"/>
                <w:sz w:val="22"/>
                <w:szCs w:val="22"/>
              </w:rPr>
            </w:pPr>
            <w:r>
              <w:rPr>
                <w:rFonts w:eastAsia="仿宋_GB2312" w:hint="eastAsia"/>
                <w:sz w:val="22"/>
                <w:szCs w:val="22"/>
              </w:rPr>
              <w:t>2022</w:t>
            </w:r>
          </w:p>
        </w:tc>
        <w:tc>
          <w:tcPr>
            <w:tcW w:w="938" w:type="dxa"/>
            <w:gridSpan w:val="2"/>
            <w:tcBorders>
              <w:right w:val="single" w:sz="4" w:space="0" w:color="auto"/>
            </w:tcBorders>
            <w:vAlign w:val="center"/>
          </w:tcPr>
          <w:p w:rsidR="002C1A3E" w:rsidRDefault="00EB06A9">
            <w:pPr>
              <w:snapToGrid w:val="0"/>
              <w:jc w:val="center"/>
              <w:rPr>
                <w:rFonts w:eastAsia="仿宋_GB2312"/>
                <w:sz w:val="22"/>
                <w:szCs w:val="22"/>
              </w:rPr>
            </w:pPr>
            <w:r>
              <w:rPr>
                <w:color w:val="000000"/>
                <w:kern w:val="0"/>
                <w:szCs w:val="21"/>
                <w:lang w:bidi="ar"/>
              </w:rPr>
              <w:t>2022, 42(02): 294-298</w:t>
            </w:r>
          </w:p>
        </w:tc>
        <w:tc>
          <w:tcPr>
            <w:tcW w:w="897" w:type="dxa"/>
            <w:tcBorders>
              <w:left w:val="single" w:sz="4" w:space="0" w:color="auto"/>
              <w:right w:val="single" w:sz="12" w:space="0" w:color="auto"/>
            </w:tcBorders>
            <w:vAlign w:val="center"/>
          </w:tcPr>
          <w:p w:rsidR="002C1A3E" w:rsidRDefault="002C1A3E">
            <w:pPr>
              <w:adjustRightInd w:val="0"/>
              <w:snapToGrid w:val="0"/>
              <w:jc w:val="center"/>
              <w:rPr>
                <w:rFonts w:eastAsia="仿宋_GB2312"/>
                <w:sz w:val="22"/>
                <w:szCs w:val="22"/>
              </w:rPr>
            </w:pPr>
          </w:p>
        </w:tc>
      </w:tr>
      <w:tr w:rsidR="002C1A3E" w:rsidTr="00DA5AE7">
        <w:trPr>
          <w:gridBefore w:val="1"/>
          <w:wBefore w:w="16" w:type="dxa"/>
          <w:cantSplit/>
          <w:trHeight w:val="676"/>
          <w:jc w:val="center"/>
        </w:trPr>
        <w:tc>
          <w:tcPr>
            <w:tcW w:w="800" w:type="dxa"/>
            <w:vMerge/>
            <w:tcBorders>
              <w:left w:val="single" w:sz="12" w:space="0" w:color="auto"/>
            </w:tcBorders>
            <w:vAlign w:val="center"/>
          </w:tcPr>
          <w:p w:rsidR="002C1A3E" w:rsidRDefault="002C1A3E">
            <w:pPr>
              <w:snapToGrid w:val="0"/>
              <w:spacing w:line="240" w:lineRule="exact"/>
              <w:rPr>
                <w:rFonts w:ascii="宋体"/>
                <w:spacing w:val="-4"/>
                <w:szCs w:val="21"/>
              </w:rPr>
            </w:pPr>
            <w:bookmarkStart w:id="2" w:name="_Hlk461909460"/>
          </w:p>
        </w:tc>
        <w:tc>
          <w:tcPr>
            <w:tcW w:w="671" w:type="dxa"/>
            <w:tcBorders>
              <w:right w:val="single" w:sz="4" w:space="0" w:color="auto"/>
            </w:tcBorders>
            <w:vAlign w:val="center"/>
          </w:tcPr>
          <w:p w:rsidR="002C1A3E" w:rsidRDefault="00EB06A9">
            <w:pPr>
              <w:snapToGrid w:val="0"/>
              <w:ind w:right="5"/>
              <w:jc w:val="center"/>
            </w:pPr>
            <w:r>
              <w:t>3</w:t>
            </w:r>
          </w:p>
        </w:tc>
        <w:tc>
          <w:tcPr>
            <w:tcW w:w="3102" w:type="dxa"/>
            <w:gridSpan w:val="6"/>
            <w:tcBorders>
              <w:left w:val="single" w:sz="4" w:space="0" w:color="auto"/>
              <w:right w:val="single" w:sz="4" w:space="0" w:color="auto"/>
            </w:tcBorders>
            <w:vAlign w:val="center"/>
          </w:tcPr>
          <w:p w:rsidR="002C1A3E" w:rsidRDefault="00EB06A9">
            <w:pPr>
              <w:snapToGrid w:val="0"/>
              <w:jc w:val="left"/>
              <w:rPr>
                <w:rFonts w:eastAsia="仿宋_GB2312"/>
                <w:sz w:val="22"/>
                <w:szCs w:val="22"/>
              </w:rPr>
            </w:pPr>
            <w:r>
              <w:rPr>
                <w:rFonts w:hint="eastAsia"/>
              </w:rPr>
              <w:t>刘若楠</w:t>
            </w:r>
            <w:r>
              <w:rPr>
                <w:rFonts w:hint="eastAsia"/>
                <w:color w:val="000000"/>
                <w:kern w:val="0"/>
                <w:szCs w:val="21"/>
                <w:vertAlign w:val="superscript"/>
                <w:lang w:bidi="ar"/>
              </w:rPr>
              <w:t>a</w:t>
            </w:r>
            <w:r>
              <w:rPr>
                <w:rFonts w:hint="eastAsia"/>
              </w:rPr>
              <w:t xml:space="preserve">, </w:t>
            </w:r>
            <w:r>
              <w:rPr>
                <w:rFonts w:hint="eastAsia"/>
              </w:rPr>
              <w:t>邹东敏</w:t>
            </w:r>
            <w:r>
              <w:rPr>
                <w:rFonts w:hint="eastAsia"/>
                <w:color w:val="000000"/>
                <w:kern w:val="0"/>
                <w:szCs w:val="21"/>
                <w:vertAlign w:val="superscript"/>
                <w:lang w:bidi="ar"/>
              </w:rPr>
              <w:t>b</w:t>
            </w:r>
            <w:r>
              <w:rPr>
                <w:rFonts w:hint="eastAsia"/>
              </w:rPr>
              <w:t xml:space="preserve">, </w:t>
            </w:r>
            <w:r>
              <w:rPr>
                <w:rFonts w:hint="eastAsia"/>
              </w:rPr>
              <w:t>刘茂军</w:t>
            </w:r>
            <w:r>
              <w:rPr>
                <w:rFonts w:hint="eastAsia"/>
                <w:color w:val="000000"/>
                <w:kern w:val="0"/>
                <w:szCs w:val="21"/>
                <w:vertAlign w:val="superscript"/>
                <w:lang w:bidi="ar"/>
              </w:rPr>
              <w:t>c</w:t>
            </w:r>
            <w:r>
              <w:rPr>
                <w:rFonts w:hint="eastAsia"/>
              </w:rPr>
              <w:t xml:space="preserve">, </w:t>
            </w:r>
            <w:r>
              <w:rPr>
                <w:rFonts w:hint="eastAsia"/>
              </w:rPr>
              <w:t>等</w:t>
            </w:r>
            <w:r>
              <w:rPr>
                <w:rFonts w:hint="eastAsia"/>
              </w:rPr>
              <w:t xml:space="preserve">. </w:t>
            </w:r>
            <w:r>
              <w:rPr>
                <w:rFonts w:hint="eastAsia"/>
              </w:rPr>
              <w:t>磷酸铵镁对羊肾小管上皮细胞的损伤作用</w:t>
            </w:r>
            <w:r>
              <w:rPr>
                <w:rFonts w:hint="eastAsia"/>
              </w:rPr>
              <w:t>[J/OL]</w:t>
            </w:r>
          </w:p>
        </w:tc>
        <w:tc>
          <w:tcPr>
            <w:tcW w:w="990" w:type="dxa"/>
            <w:gridSpan w:val="2"/>
            <w:tcBorders>
              <w:left w:val="single" w:sz="4" w:space="0" w:color="auto"/>
              <w:right w:val="single" w:sz="4" w:space="0" w:color="auto"/>
            </w:tcBorders>
            <w:vAlign w:val="center"/>
          </w:tcPr>
          <w:p w:rsidR="002C1A3E" w:rsidRDefault="00EB06A9">
            <w:pPr>
              <w:snapToGrid w:val="0"/>
              <w:jc w:val="center"/>
              <w:rPr>
                <w:rFonts w:eastAsia="仿宋_GB2312"/>
                <w:sz w:val="22"/>
                <w:szCs w:val="22"/>
              </w:rPr>
            </w:pPr>
            <w:r>
              <w:rPr>
                <w:rFonts w:eastAsia="仿宋_GB2312" w:hint="eastAsia"/>
                <w:sz w:val="22"/>
                <w:szCs w:val="22"/>
              </w:rPr>
              <w:t>1</w:t>
            </w:r>
          </w:p>
        </w:tc>
        <w:tc>
          <w:tcPr>
            <w:tcW w:w="1477" w:type="dxa"/>
            <w:gridSpan w:val="3"/>
            <w:tcBorders>
              <w:left w:val="single" w:sz="4" w:space="0" w:color="auto"/>
              <w:right w:val="single" w:sz="8" w:space="0" w:color="auto"/>
            </w:tcBorders>
            <w:vAlign w:val="center"/>
          </w:tcPr>
          <w:p w:rsidR="002C1A3E" w:rsidRDefault="00EB06A9">
            <w:pPr>
              <w:snapToGrid w:val="0"/>
              <w:jc w:val="center"/>
              <w:rPr>
                <w:rFonts w:eastAsia="仿宋_GB2312"/>
                <w:sz w:val="22"/>
                <w:szCs w:val="22"/>
              </w:rPr>
            </w:pPr>
            <w:r>
              <w:rPr>
                <w:rFonts w:hint="eastAsia"/>
              </w:rPr>
              <w:t>中国兽医学报</w:t>
            </w:r>
          </w:p>
        </w:tc>
        <w:tc>
          <w:tcPr>
            <w:tcW w:w="1131" w:type="dxa"/>
            <w:gridSpan w:val="2"/>
            <w:tcBorders>
              <w:left w:val="single" w:sz="8" w:space="0" w:color="auto"/>
            </w:tcBorders>
            <w:vAlign w:val="center"/>
          </w:tcPr>
          <w:p w:rsidR="002C1A3E" w:rsidRDefault="00EB06A9">
            <w:pPr>
              <w:snapToGrid w:val="0"/>
              <w:jc w:val="center"/>
              <w:rPr>
                <w:rFonts w:eastAsia="仿宋_GB2312"/>
                <w:sz w:val="22"/>
                <w:szCs w:val="22"/>
              </w:rPr>
            </w:pPr>
            <w:r>
              <w:rPr>
                <w:rFonts w:eastAsia="仿宋_GB2312" w:hint="eastAsia"/>
                <w:sz w:val="22"/>
                <w:szCs w:val="22"/>
              </w:rPr>
              <w:t>2022</w:t>
            </w:r>
          </w:p>
        </w:tc>
        <w:tc>
          <w:tcPr>
            <w:tcW w:w="938" w:type="dxa"/>
            <w:gridSpan w:val="2"/>
            <w:tcBorders>
              <w:right w:val="single" w:sz="4" w:space="0" w:color="auto"/>
            </w:tcBorders>
            <w:vAlign w:val="center"/>
          </w:tcPr>
          <w:p w:rsidR="002C1A3E" w:rsidRDefault="00EB06A9">
            <w:pPr>
              <w:snapToGrid w:val="0"/>
              <w:spacing w:line="300" w:lineRule="exact"/>
              <w:jc w:val="center"/>
              <w:rPr>
                <w:rFonts w:eastAsia="仿宋_GB2312"/>
                <w:sz w:val="22"/>
                <w:szCs w:val="22"/>
              </w:rPr>
            </w:pPr>
            <w:r>
              <w:rPr>
                <w:rFonts w:hint="eastAsia"/>
              </w:rPr>
              <w:t xml:space="preserve"> 2022(04): 786-792</w:t>
            </w:r>
          </w:p>
        </w:tc>
        <w:tc>
          <w:tcPr>
            <w:tcW w:w="897" w:type="dxa"/>
            <w:tcBorders>
              <w:left w:val="single" w:sz="4" w:space="0" w:color="auto"/>
              <w:right w:val="single" w:sz="12" w:space="0" w:color="auto"/>
            </w:tcBorders>
            <w:vAlign w:val="center"/>
          </w:tcPr>
          <w:p w:rsidR="002C1A3E" w:rsidRDefault="002C1A3E">
            <w:pPr>
              <w:adjustRightInd w:val="0"/>
              <w:snapToGrid w:val="0"/>
              <w:jc w:val="center"/>
              <w:rPr>
                <w:rFonts w:eastAsia="仿宋_GB2312"/>
                <w:sz w:val="22"/>
                <w:szCs w:val="22"/>
              </w:rPr>
            </w:pPr>
          </w:p>
        </w:tc>
      </w:tr>
      <w:bookmarkEnd w:id="2"/>
      <w:tr w:rsidR="002C1A3E">
        <w:trPr>
          <w:trHeight w:val="10040"/>
          <w:jc w:val="center"/>
        </w:trPr>
        <w:tc>
          <w:tcPr>
            <w:tcW w:w="816" w:type="dxa"/>
            <w:gridSpan w:val="2"/>
            <w:tcBorders>
              <w:top w:val="single" w:sz="12" w:space="0" w:color="auto"/>
              <w:left w:val="single" w:sz="12" w:space="0" w:color="auto"/>
            </w:tcBorders>
            <w:vAlign w:val="center"/>
          </w:tcPr>
          <w:p w:rsidR="002C1A3E" w:rsidRDefault="00EB06A9">
            <w:pPr>
              <w:adjustRightInd w:val="0"/>
              <w:snapToGrid w:val="0"/>
              <w:spacing w:line="20" w:lineRule="atLeast"/>
              <w:jc w:val="center"/>
            </w:pPr>
            <w:r>
              <w:rPr>
                <w:rFonts w:hint="eastAsia"/>
              </w:rPr>
              <w:lastRenderedPageBreak/>
              <w:t>论</w:t>
            </w:r>
          </w:p>
          <w:p w:rsidR="002C1A3E" w:rsidRDefault="00EB06A9">
            <w:pPr>
              <w:adjustRightInd w:val="0"/>
              <w:snapToGrid w:val="0"/>
              <w:spacing w:line="20" w:lineRule="atLeast"/>
              <w:jc w:val="center"/>
            </w:pPr>
            <w:r>
              <w:rPr>
                <w:rFonts w:hint="eastAsia"/>
              </w:rPr>
              <w:t>文</w:t>
            </w:r>
          </w:p>
          <w:p w:rsidR="002C1A3E" w:rsidRDefault="00EB06A9">
            <w:pPr>
              <w:adjustRightInd w:val="0"/>
              <w:snapToGrid w:val="0"/>
              <w:spacing w:line="20" w:lineRule="atLeast"/>
              <w:jc w:val="center"/>
            </w:pPr>
            <w:r>
              <w:rPr>
                <w:rFonts w:hint="eastAsia"/>
              </w:rPr>
              <w:t>主</w:t>
            </w:r>
          </w:p>
          <w:p w:rsidR="002C1A3E" w:rsidRDefault="00EB06A9">
            <w:pPr>
              <w:adjustRightInd w:val="0"/>
              <w:snapToGrid w:val="0"/>
              <w:spacing w:line="20" w:lineRule="atLeast"/>
              <w:jc w:val="center"/>
            </w:pPr>
            <w:r>
              <w:rPr>
                <w:rFonts w:hint="eastAsia"/>
              </w:rPr>
              <w:t>要</w:t>
            </w:r>
          </w:p>
          <w:p w:rsidR="002C1A3E" w:rsidRDefault="00EB06A9">
            <w:pPr>
              <w:adjustRightInd w:val="0"/>
              <w:snapToGrid w:val="0"/>
              <w:spacing w:line="20" w:lineRule="atLeast"/>
              <w:jc w:val="center"/>
            </w:pPr>
            <w:r>
              <w:rPr>
                <w:rFonts w:hint="eastAsia"/>
              </w:rPr>
              <w:t>创</w:t>
            </w:r>
          </w:p>
          <w:p w:rsidR="002C1A3E" w:rsidRDefault="00EB06A9">
            <w:pPr>
              <w:adjustRightInd w:val="0"/>
              <w:snapToGrid w:val="0"/>
              <w:spacing w:line="20" w:lineRule="atLeast"/>
              <w:jc w:val="center"/>
            </w:pPr>
            <w:r>
              <w:rPr>
                <w:rFonts w:hint="eastAsia"/>
              </w:rPr>
              <w:t>新</w:t>
            </w:r>
          </w:p>
          <w:p w:rsidR="002C1A3E" w:rsidRDefault="00EB06A9">
            <w:pPr>
              <w:adjustRightInd w:val="0"/>
              <w:snapToGrid w:val="0"/>
              <w:spacing w:line="20" w:lineRule="atLeast"/>
              <w:jc w:val="center"/>
            </w:pPr>
            <w:r>
              <w:rPr>
                <w:rFonts w:hint="eastAsia"/>
              </w:rPr>
              <w:t>点</w:t>
            </w:r>
          </w:p>
        </w:tc>
        <w:tc>
          <w:tcPr>
            <w:tcW w:w="9206" w:type="dxa"/>
            <w:gridSpan w:val="17"/>
            <w:tcBorders>
              <w:top w:val="single" w:sz="12" w:space="0" w:color="auto"/>
              <w:right w:val="single" w:sz="12" w:space="0" w:color="auto"/>
            </w:tcBorders>
          </w:tcPr>
          <w:p w:rsidR="002C1A3E" w:rsidRDefault="002C1A3E">
            <w:pPr>
              <w:adjustRightInd w:val="0"/>
              <w:snapToGrid w:val="0"/>
              <w:spacing w:line="360" w:lineRule="auto"/>
              <w:rPr>
                <w:rFonts w:eastAsia="仿宋_GB2312"/>
                <w:sz w:val="22"/>
                <w:szCs w:val="22"/>
              </w:rPr>
            </w:pPr>
          </w:p>
          <w:p w:rsidR="002C1A3E" w:rsidRDefault="00EB06A9">
            <w:pPr>
              <w:spacing w:afterLines="50" w:after="156"/>
              <w:ind w:leftChars="-1" w:left="-2" w:firstLineChars="200" w:firstLine="420"/>
              <w:rPr>
                <w:rFonts w:ascii="宋体" w:hAnsi="宋体"/>
                <w:color w:val="000000"/>
                <w:szCs w:val="21"/>
              </w:rPr>
            </w:pPr>
            <w:r>
              <w:rPr>
                <w:rFonts w:ascii="宋体" w:hAnsi="宋体" w:hint="eastAsia"/>
                <w:color w:val="000000"/>
                <w:szCs w:val="21"/>
              </w:rPr>
              <w:t>该论文对保定地区羊尿结石症进行了流行病学调查，探讨了日粮、饮水量、年龄、季节和添加剂等因素与羊尿结石形成的关系；利用磷酸</w:t>
            </w:r>
            <w:r>
              <w:rPr>
                <w:rFonts w:ascii="宋体" w:hAnsi="宋体"/>
                <w:color w:val="000000"/>
                <w:szCs w:val="21"/>
              </w:rPr>
              <w:t>铵镁刺激羊肾小管上皮细胞建立</w:t>
            </w:r>
            <w:r>
              <w:rPr>
                <w:rFonts w:ascii="宋体" w:hAnsi="宋体" w:hint="eastAsia"/>
                <w:color w:val="000000"/>
                <w:szCs w:val="21"/>
              </w:rPr>
              <w:t>了细胞</w:t>
            </w:r>
            <w:r>
              <w:rPr>
                <w:rFonts w:ascii="宋体" w:hAnsi="宋体"/>
                <w:color w:val="000000"/>
                <w:szCs w:val="21"/>
              </w:rPr>
              <w:t>损伤模型，探讨了金钱草总黄酮、茯苓多糖对</w:t>
            </w:r>
            <w:r>
              <w:rPr>
                <w:rFonts w:ascii="宋体" w:hAnsi="宋体" w:hint="eastAsia"/>
                <w:color w:val="000000"/>
                <w:szCs w:val="21"/>
              </w:rPr>
              <w:t>磷酸</w:t>
            </w:r>
            <w:r>
              <w:rPr>
                <w:rFonts w:ascii="宋体" w:hAnsi="宋体"/>
                <w:color w:val="000000"/>
                <w:szCs w:val="21"/>
              </w:rPr>
              <w:t>铵镁诱导的羊肾小</w:t>
            </w:r>
            <w:r>
              <w:rPr>
                <w:rFonts w:ascii="宋体" w:hAnsi="宋体" w:hint="eastAsia"/>
                <w:color w:val="000000"/>
                <w:szCs w:val="21"/>
              </w:rPr>
              <w:t>管上皮细胞损伤的保护作用；并通过临床症状观察和相关生化指标检测，发现茯苓多糖和金钱草总黄酮联用对羊尿结石具有较好的防治效果。该研究为保定地区羊尿结石的中药防治提供了依据，为临床防治羊磷酸</w:t>
            </w:r>
            <w:r>
              <w:rPr>
                <w:rFonts w:ascii="宋体" w:hAnsi="宋体"/>
                <w:color w:val="000000"/>
                <w:szCs w:val="21"/>
              </w:rPr>
              <w:t>铵镁</w:t>
            </w:r>
            <w:r>
              <w:rPr>
                <w:rFonts w:ascii="宋体" w:hAnsi="宋体" w:hint="eastAsia"/>
                <w:color w:val="000000"/>
                <w:szCs w:val="21"/>
              </w:rPr>
              <w:t>结石奠定理论基础。</w:t>
            </w:r>
          </w:p>
          <w:p w:rsidR="002C1A3E" w:rsidRDefault="00EB06A9">
            <w:pPr>
              <w:spacing w:afterLines="50" w:after="156"/>
              <w:ind w:leftChars="-1" w:left="-2" w:firstLineChars="200" w:firstLine="420"/>
            </w:pPr>
            <w:r>
              <w:rPr>
                <w:rFonts w:hint="eastAsia"/>
              </w:rPr>
              <w:t>该研究结合临床实际，采用磷酸铵镁诱导羊肾小管上皮细胞损伤，初步探索了结石形成机理，为应用茯苓多糖和金钱草总</w:t>
            </w:r>
            <w:r>
              <w:t>黄酮防治羊尿结石方面提供了参考依据。</w:t>
            </w:r>
            <w:r>
              <w:t xml:space="preserve"> </w:t>
            </w:r>
          </w:p>
          <w:p w:rsidR="002C1A3E" w:rsidRDefault="002C1A3E">
            <w:pPr>
              <w:adjustRightInd w:val="0"/>
              <w:snapToGrid w:val="0"/>
              <w:spacing w:line="360" w:lineRule="auto"/>
              <w:rPr>
                <w:rFonts w:eastAsia="仿宋_GB2312"/>
                <w:sz w:val="22"/>
                <w:szCs w:val="22"/>
              </w:rPr>
            </w:pPr>
          </w:p>
        </w:tc>
      </w:tr>
      <w:tr w:rsidR="002C1A3E">
        <w:trPr>
          <w:trHeight w:val="2811"/>
          <w:jc w:val="center"/>
        </w:trPr>
        <w:tc>
          <w:tcPr>
            <w:tcW w:w="816" w:type="dxa"/>
            <w:gridSpan w:val="2"/>
            <w:tcBorders>
              <w:top w:val="single" w:sz="12" w:space="0" w:color="auto"/>
              <w:left w:val="single" w:sz="12" w:space="0" w:color="auto"/>
              <w:bottom w:val="single" w:sz="12" w:space="0" w:color="auto"/>
            </w:tcBorders>
            <w:vAlign w:val="center"/>
          </w:tcPr>
          <w:p w:rsidR="002C1A3E" w:rsidRDefault="00EB06A9">
            <w:pPr>
              <w:adjustRightInd w:val="0"/>
              <w:snapToGrid w:val="0"/>
              <w:jc w:val="center"/>
            </w:pPr>
            <w:r>
              <w:rPr>
                <w:rFonts w:hint="eastAsia"/>
              </w:rPr>
              <w:t>单</w:t>
            </w:r>
          </w:p>
          <w:p w:rsidR="002C1A3E" w:rsidRDefault="00EB06A9">
            <w:pPr>
              <w:adjustRightInd w:val="0"/>
              <w:snapToGrid w:val="0"/>
              <w:jc w:val="center"/>
            </w:pPr>
            <w:r>
              <w:rPr>
                <w:rFonts w:hint="eastAsia"/>
              </w:rPr>
              <w:t>位</w:t>
            </w:r>
          </w:p>
          <w:p w:rsidR="002C1A3E" w:rsidRDefault="00EB06A9">
            <w:pPr>
              <w:adjustRightInd w:val="0"/>
              <w:snapToGrid w:val="0"/>
              <w:jc w:val="center"/>
            </w:pPr>
            <w:r>
              <w:rPr>
                <w:rFonts w:hint="eastAsia"/>
              </w:rPr>
              <w:t>承</w:t>
            </w:r>
          </w:p>
          <w:p w:rsidR="002C1A3E" w:rsidRDefault="00EB06A9">
            <w:pPr>
              <w:adjustRightInd w:val="0"/>
              <w:snapToGrid w:val="0"/>
              <w:jc w:val="center"/>
            </w:pPr>
            <w:r>
              <w:rPr>
                <w:rFonts w:hint="eastAsia"/>
              </w:rPr>
              <w:t>诺</w:t>
            </w:r>
          </w:p>
          <w:p w:rsidR="002C1A3E" w:rsidRDefault="00EB06A9">
            <w:pPr>
              <w:adjustRightInd w:val="0"/>
              <w:snapToGrid w:val="0"/>
              <w:jc w:val="center"/>
            </w:pPr>
            <w:r>
              <w:rPr>
                <w:rFonts w:hint="eastAsia"/>
              </w:rPr>
              <w:t>及</w:t>
            </w:r>
          </w:p>
          <w:p w:rsidR="002C1A3E" w:rsidRDefault="00EB06A9">
            <w:pPr>
              <w:adjustRightInd w:val="0"/>
              <w:snapToGrid w:val="0"/>
              <w:jc w:val="center"/>
            </w:pPr>
            <w:r>
              <w:rPr>
                <w:rFonts w:hint="eastAsia"/>
              </w:rPr>
              <w:t>推</w:t>
            </w:r>
          </w:p>
          <w:p w:rsidR="002C1A3E" w:rsidRDefault="00EB06A9">
            <w:pPr>
              <w:adjustRightInd w:val="0"/>
              <w:snapToGrid w:val="0"/>
              <w:jc w:val="center"/>
            </w:pPr>
            <w:r>
              <w:rPr>
                <w:rFonts w:hint="eastAsia"/>
              </w:rPr>
              <w:t>荐</w:t>
            </w:r>
          </w:p>
          <w:p w:rsidR="002C1A3E" w:rsidRDefault="00EB06A9">
            <w:pPr>
              <w:adjustRightInd w:val="0"/>
              <w:snapToGrid w:val="0"/>
              <w:jc w:val="center"/>
            </w:pPr>
            <w:r>
              <w:rPr>
                <w:rFonts w:hint="eastAsia"/>
              </w:rPr>
              <w:t>意</w:t>
            </w:r>
          </w:p>
          <w:p w:rsidR="002C1A3E" w:rsidRDefault="00EB06A9">
            <w:pPr>
              <w:adjustRightInd w:val="0"/>
              <w:snapToGrid w:val="0"/>
              <w:jc w:val="center"/>
            </w:pPr>
            <w:r>
              <w:rPr>
                <w:rFonts w:hint="eastAsia"/>
              </w:rPr>
              <w:t>见</w:t>
            </w:r>
          </w:p>
        </w:tc>
        <w:tc>
          <w:tcPr>
            <w:tcW w:w="9206" w:type="dxa"/>
            <w:gridSpan w:val="17"/>
            <w:tcBorders>
              <w:top w:val="single" w:sz="12" w:space="0" w:color="auto"/>
              <w:bottom w:val="single" w:sz="12" w:space="0" w:color="auto"/>
              <w:right w:val="single" w:sz="12" w:space="0" w:color="auto"/>
            </w:tcBorders>
          </w:tcPr>
          <w:p w:rsidR="002C1A3E" w:rsidRDefault="002C1A3E">
            <w:pPr>
              <w:ind w:firstLineChars="200" w:firstLine="488"/>
              <w:rPr>
                <w:rFonts w:eastAsia="楷体_GB2312"/>
                <w:spacing w:val="2"/>
                <w:sz w:val="24"/>
              </w:rPr>
            </w:pPr>
          </w:p>
          <w:p w:rsidR="002C1A3E" w:rsidRDefault="00EB06A9">
            <w:pPr>
              <w:spacing w:line="240" w:lineRule="exact"/>
              <w:ind w:firstLineChars="200" w:firstLine="488"/>
              <w:rPr>
                <w:rFonts w:eastAsia="楷体_GB2312"/>
                <w:spacing w:val="2"/>
                <w:sz w:val="24"/>
              </w:rPr>
            </w:pPr>
            <w:r>
              <w:rPr>
                <w:rFonts w:eastAsia="楷体_GB2312" w:hint="eastAsia"/>
                <w:spacing w:val="2"/>
                <w:sz w:val="24"/>
              </w:rPr>
              <w:t>按国家有关保密规定，经审查，本学位论文不涉密，可在互联网上公开评审并全文公示。</w:t>
            </w:r>
          </w:p>
          <w:p w:rsidR="002C1A3E" w:rsidRDefault="00EB06A9">
            <w:pPr>
              <w:spacing w:line="240" w:lineRule="exact"/>
              <w:ind w:firstLineChars="200" w:firstLine="488"/>
              <w:rPr>
                <w:rFonts w:eastAsia="楷体_GB2312"/>
                <w:spacing w:val="2"/>
                <w:sz w:val="24"/>
              </w:rPr>
            </w:pPr>
            <w:r>
              <w:rPr>
                <w:rFonts w:eastAsia="楷体_GB2312"/>
                <w:spacing w:val="2"/>
                <w:sz w:val="24"/>
              </w:rPr>
              <w:t>经学校审查，</w:t>
            </w:r>
            <w:r>
              <w:rPr>
                <w:rFonts w:eastAsia="楷体_GB2312" w:hint="eastAsia"/>
                <w:spacing w:val="2"/>
                <w:sz w:val="24"/>
              </w:rPr>
              <w:t>本学位论文与授予学位时的原文一致，“代表性成果”等相关材料和数据</w:t>
            </w:r>
            <w:r>
              <w:rPr>
                <w:rFonts w:eastAsia="楷体_GB2312"/>
                <w:spacing w:val="2"/>
                <w:sz w:val="24"/>
              </w:rPr>
              <w:t>准确无误、真实可靠，</w:t>
            </w:r>
            <w:r>
              <w:rPr>
                <w:rFonts w:eastAsia="楷体_GB2312" w:hint="eastAsia"/>
                <w:spacing w:val="2"/>
                <w:sz w:val="24"/>
              </w:rPr>
              <w:t>无学术不端和学术失范行为，</w:t>
            </w:r>
            <w:r>
              <w:rPr>
                <w:rFonts w:eastAsia="楷体_GB2312"/>
                <w:spacing w:val="2"/>
                <w:sz w:val="24"/>
              </w:rPr>
              <w:t>同意</w:t>
            </w:r>
            <w:r>
              <w:rPr>
                <w:rFonts w:eastAsia="楷体_GB2312" w:hint="eastAsia"/>
                <w:spacing w:val="2"/>
                <w:sz w:val="24"/>
              </w:rPr>
              <w:t>推荐参加河北省优秀博士学位论文评选</w:t>
            </w:r>
            <w:r>
              <w:rPr>
                <w:rFonts w:eastAsia="楷体_GB2312"/>
                <w:spacing w:val="2"/>
                <w:sz w:val="24"/>
              </w:rPr>
              <w:t>。并承担由此材料</w:t>
            </w:r>
            <w:r>
              <w:rPr>
                <w:rFonts w:eastAsia="楷体_GB2312" w:hint="eastAsia"/>
                <w:spacing w:val="2"/>
                <w:sz w:val="24"/>
              </w:rPr>
              <w:t>不</w:t>
            </w:r>
            <w:r>
              <w:rPr>
                <w:rFonts w:eastAsia="楷体_GB2312"/>
                <w:spacing w:val="2"/>
                <w:sz w:val="24"/>
              </w:rPr>
              <w:t>真实性</w:t>
            </w:r>
            <w:r>
              <w:rPr>
                <w:rFonts w:eastAsia="楷体_GB2312" w:hint="eastAsia"/>
                <w:spacing w:val="2"/>
                <w:sz w:val="24"/>
              </w:rPr>
              <w:t>问题</w:t>
            </w:r>
            <w:r>
              <w:rPr>
                <w:rFonts w:eastAsia="楷体_GB2312"/>
                <w:spacing w:val="2"/>
                <w:sz w:val="24"/>
              </w:rPr>
              <w:t>所带来的一切后果和法律责任。</w:t>
            </w:r>
          </w:p>
          <w:p w:rsidR="002C1A3E" w:rsidRDefault="00EB06A9">
            <w:pPr>
              <w:spacing w:line="240" w:lineRule="exact"/>
              <w:ind w:firstLineChars="200" w:firstLine="488"/>
              <w:rPr>
                <w:rFonts w:eastAsia="楷体_GB2312"/>
                <w:spacing w:val="2"/>
                <w:sz w:val="24"/>
              </w:rPr>
            </w:pPr>
            <w:r>
              <w:rPr>
                <w:rFonts w:eastAsia="楷体_GB2312"/>
                <w:spacing w:val="2"/>
                <w:sz w:val="24"/>
              </w:rPr>
              <w:t>以上特此承诺。</w:t>
            </w:r>
          </w:p>
          <w:p w:rsidR="002C1A3E" w:rsidRDefault="002C1A3E">
            <w:pPr>
              <w:spacing w:line="240" w:lineRule="exact"/>
            </w:pPr>
          </w:p>
          <w:p w:rsidR="002C1A3E" w:rsidRDefault="002C1A3E">
            <w:pPr>
              <w:spacing w:line="240" w:lineRule="exact"/>
              <w:ind w:right="840" w:firstLineChars="200" w:firstLine="420"/>
            </w:pPr>
          </w:p>
          <w:p w:rsidR="002C1A3E" w:rsidRDefault="00EB06A9">
            <w:pPr>
              <w:spacing w:line="240" w:lineRule="exact"/>
              <w:ind w:right="840"/>
            </w:pPr>
            <w:r>
              <w:rPr>
                <w:rFonts w:hint="eastAsia"/>
              </w:rPr>
              <w:t xml:space="preserve">　　　　　　　　　　　　　　　　　　　　　　　　　</w:t>
            </w:r>
            <w:r>
              <w:rPr>
                <w:rFonts w:hint="eastAsia"/>
              </w:rPr>
              <w:t xml:space="preserve">  </w:t>
            </w:r>
            <w:r>
              <w:rPr>
                <w:rFonts w:hint="eastAsia"/>
              </w:rPr>
              <w:t>单位</w:t>
            </w:r>
            <w:r w:rsidR="00DA5AE7">
              <w:rPr>
                <w:rFonts w:hint="eastAsia"/>
              </w:rPr>
              <w:t>名称（盖章）</w:t>
            </w:r>
          </w:p>
          <w:p w:rsidR="002C1A3E" w:rsidRDefault="00EB06A9">
            <w:pPr>
              <w:spacing w:line="240" w:lineRule="exact"/>
              <w:ind w:firstLineChars="1700" w:firstLine="3570"/>
            </w:pPr>
            <w:r>
              <w:rPr>
                <w:rFonts w:hint="eastAsia"/>
              </w:rPr>
              <w:t xml:space="preserve">　　　　　　　</w:t>
            </w:r>
            <w:r w:rsidR="00DA5AE7">
              <w:rPr>
                <w:rFonts w:hint="eastAsia"/>
              </w:rPr>
              <w:t xml:space="preserve"> </w:t>
            </w:r>
            <w:r w:rsidR="00DA5AE7">
              <w:t xml:space="preserve">         </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2C1A3E" w:rsidRDefault="00EB06A9">
      <w:pPr>
        <w:adjustRightInd w:val="0"/>
        <w:snapToGrid w:val="0"/>
        <w:spacing w:line="360" w:lineRule="auto"/>
        <w:ind w:left="630" w:hangingChars="300" w:hanging="630"/>
        <w:rPr>
          <w:rFonts w:ascii="楷体_GB2312" w:eastAsia="楷体_GB2312" w:hAnsi="楷体" w:cs="楷体_GB2312" w:hint="eastAsia"/>
          <w:szCs w:val="21"/>
        </w:rPr>
      </w:pPr>
      <w:r>
        <w:rPr>
          <w:rFonts w:ascii="楷体_GB2312" w:eastAsia="楷体_GB2312" w:hAnsi="楷体_GB2312" w:cs="楷体_GB2312" w:hint="eastAsia"/>
          <w:szCs w:val="21"/>
        </w:rPr>
        <w:t>注：单位名称（盖章）为学校公章。</w:t>
      </w:r>
      <w:r>
        <w:rPr>
          <w:rFonts w:ascii="楷体_GB2312" w:eastAsia="楷体_GB2312" w:hAnsi="楷体" w:cs="楷体_GB2312"/>
          <w:szCs w:val="21"/>
        </w:rPr>
        <w:t xml:space="preserve"> </w:t>
      </w:r>
    </w:p>
    <w:p w:rsidR="005338E2" w:rsidRDefault="005338E2">
      <w:pPr>
        <w:adjustRightInd w:val="0"/>
        <w:snapToGrid w:val="0"/>
        <w:spacing w:line="360" w:lineRule="auto"/>
        <w:ind w:left="630" w:hangingChars="300" w:hanging="630"/>
        <w:rPr>
          <w:rFonts w:ascii="楷体_GB2312" w:eastAsia="楷体_GB2312" w:hAnsi="楷体" w:cs="楷体_GB2312" w:hint="eastAsia"/>
          <w:szCs w:val="21"/>
        </w:rPr>
      </w:pPr>
    </w:p>
    <w:p w:rsidR="005338E2" w:rsidRDefault="005338E2">
      <w:pPr>
        <w:adjustRightInd w:val="0"/>
        <w:snapToGrid w:val="0"/>
        <w:spacing w:line="360" w:lineRule="auto"/>
        <w:ind w:left="630" w:hangingChars="300" w:hanging="630"/>
        <w:rPr>
          <w:rFonts w:ascii="楷体_GB2312" w:eastAsia="楷体_GB2312" w:hAnsi="楷体" w:cs="楷体_GB2312" w:hint="eastAsia"/>
          <w:szCs w:val="21"/>
        </w:rPr>
      </w:pPr>
    </w:p>
    <w:p w:rsidR="005338E2" w:rsidRDefault="005338E2">
      <w:pPr>
        <w:adjustRightInd w:val="0"/>
        <w:snapToGrid w:val="0"/>
        <w:spacing w:line="360" w:lineRule="auto"/>
        <w:ind w:left="630" w:hangingChars="300" w:hanging="630"/>
        <w:rPr>
          <w:rFonts w:ascii="楷体_GB2312" w:eastAsia="楷体_GB2312" w:hAnsi="楷体" w:cs="楷体_GB2312" w:hint="eastAsia"/>
          <w:szCs w:val="21"/>
        </w:rPr>
      </w:pPr>
    </w:p>
    <w:p w:rsidR="005338E2" w:rsidRDefault="005338E2" w:rsidP="005338E2">
      <w:pPr>
        <w:adjustRightInd w:val="0"/>
        <w:snapToGrid w:val="0"/>
        <w:spacing w:line="300" w:lineRule="exact"/>
        <w:ind w:left="426" w:hangingChars="203" w:hanging="426"/>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①如按一级学科（专业学位类别）授予学位或授予学位学科为自设二级学科（专业学位领域），“论文涉及的研究方向”可填写目录内相近二级学科（专业学位领域）名称。</w:t>
      </w:r>
    </w:p>
    <w:p w:rsidR="005338E2" w:rsidRDefault="005338E2" w:rsidP="005338E2">
      <w:pPr>
        <w:adjustRightInd w:val="0"/>
        <w:snapToGrid w:val="0"/>
        <w:spacing w:line="300" w:lineRule="exact"/>
        <w:ind w:leftChars="-194" w:left="429" w:hangingChars="398" w:hanging="836"/>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②③一级学科代码及名称、专业学位类别代码及名称按国务院学位委员会、教育部2018年4月公布的《学位授予和人才培养学科目录（2018年）》填写。</w:t>
      </w:r>
    </w:p>
    <w:p w:rsidR="005338E2" w:rsidRDefault="005338E2" w:rsidP="005338E2">
      <w:pPr>
        <w:adjustRightInd w:val="0"/>
        <w:snapToGrid w:val="0"/>
        <w:spacing w:line="300" w:lineRule="exact"/>
        <w:ind w:leftChars="204" w:left="428"/>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④⑤二级学科代码及名称按教育部学位管理与研究生教育司1997颁布的《授予博士、硕士学位和培养研究生的学科、专业目录》填写；专业学位领域代码及名称按国务院学位委员会办公室2021年公布的《各专业学位类别的领域设置情况》填写。</w:t>
      </w:r>
    </w:p>
    <w:p w:rsidR="005338E2" w:rsidRDefault="005338E2" w:rsidP="005338E2">
      <w:pPr>
        <w:adjustRightInd w:val="0"/>
        <w:snapToGrid w:val="0"/>
        <w:spacing w:line="300" w:lineRule="exact"/>
        <w:ind w:leftChars="199" w:left="418" w:rightChars="-67" w:right="-141"/>
        <w:rPr>
          <w:rFonts w:asciiTheme="minorEastAsia" w:eastAsiaTheme="minorEastAsia" w:hAnsiTheme="minorEastAsia" w:cstheme="minorEastAsia"/>
          <w:spacing w:val="-12"/>
          <w:kern w:val="0"/>
          <w:szCs w:val="21"/>
        </w:rPr>
      </w:pPr>
      <w:r>
        <w:rPr>
          <w:rFonts w:asciiTheme="minorEastAsia" w:eastAsiaTheme="minorEastAsia" w:hAnsiTheme="minorEastAsia" w:cstheme="minorEastAsia" w:hint="eastAsia"/>
          <w:szCs w:val="21"/>
        </w:rPr>
        <w:t>⑥</w:t>
      </w:r>
      <w:r>
        <w:rPr>
          <w:rFonts w:asciiTheme="minorEastAsia" w:eastAsiaTheme="minorEastAsia" w:hAnsiTheme="minorEastAsia" w:cstheme="minorEastAsia" w:hint="eastAsia"/>
          <w:spacing w:val="-12"/>
          <w:kern w:val="0"/>
          <w:szCs w:val="21"/>
        </w:rPr>
        <w:t>“以第一作者/通讯作者发表最具代表性论文的影响因子（索引或数据库名称）”，该影响因子是指研究生为第一作者或通讯作者所发表论文的影响因子。该论文必须是5项代表性成果中的论文。如果研究生没有第一作者或通讯作者发表的论文，该项为空。不得填入导师为第一作者或通讯作者所发表论文的影响因子。</w:t>
      </w:r>
    </w:p>
    <w:p w:rsidR="005338E2" w:rsidRDefault="005338E2" w:rsidP="005338E2">
      <w:pPr>
        <w:adjustRightInd w:val="0"/>
        <w:snapToGrid w:val="0"/>
        <w:spacing w:line="300" w:lineRule="exact"/>
        <w:ind w:leftChars="202" w:left="424"/>
        <w:rPr>
          <w:rFonts w:asciiTheme="minorEastAsia" w:eastAsiaTheme="minorEastAsia" w:hAnsiTheme="minorEastAsia" w:cstheme="minorEastAsia"/>
          <w:szCs w:val="21"/>
        </w:rPr>
      </w:pPr>
      <w:r>
        <w:rPr>
          <w:rFonts w:asciiTheme="minorEastAsia" w:eastAsiaTheme="minorEastAsia" w:hAnsiTheme="minorEastAsia" w:cstheme="minorEastAsia" w:hint="eastAsia"/>
          <w:spacing w:val="-2"/>
          <w:szCs w:val="21"/>
        </w:rPr>
        <w:t>⑦</w:t>
      </w:r>
      <w:r>
        <w:rPr>
          <w:rFonts w:asciiTheme="minorEastAsia" w:eastAsiaTheme="minorEastAsia" w:hAnsiTheme="minorEastAsia" w:cstheme="minorEastAsia" w:hint="eastAsia"/>
          <w:szCs w:val="21"/>
        </w:rPr>
        <w:t>“代表性成果”限填作者读博期间所有年度及获博士学位后一年内（截至2024年8月31日）取得的与博士学位论文内容密切相关、并能反映学位论文水平的成果。可填学术论文、专著、专利、奖励等，但总数不得超过5项，且必须是在规定时间内取得的。在规定时间内已录用而未正式发表的学术论文、已签订合同而未正式出版的专著、已受理而未授权的专利和已公示而无证书的奖励等成果，以及在规定时间外获得的成果一律不计入。请准确填写各项成果的查询信息，确保按此查询信息能查询到该成果，以便于专家评议时核查。若提供的查询信息不准确，由此产生的一切后果由推荐单位自负。</w:t>
      </w:r>
    </w:p>
    <w:p w:rsidR="005338E2" w:rsidRDefault="005338E2" w:rsidP="005338E2">
      <w:pPr>
        <w:adjustRightInd w:val="0"/>
        <w:snapToGrid w:val="0"/>
        <w:spacing w:line="300" w:lineRule="exact"/>
        <w:ind w:left="630" w:hangingChars="300" w:hanging="63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kern w:val="0"/>
          <w:szCs w:val="21"/>
        </w:rPr>
        <w:t>⑧</w:t>
      </w:r>
      <w:r>
        <w:rPr>
          <w:rFonts w:asciiTheme="minorEastAsia" w:eastAsiaTheme="minorEastAsia" w:hAnsiTheme="minorEastAsia" w:cstheme="minorEastAsia" w:hint="eastAsia"/>
          <w:szCs w:val="21"/>
        </w:rPr>
        <w:t>“成果名称”，可填写论文题目、专著名称、专利名称、奖励名称等。</w:t>
      </w:r>
    </w:p>
    <w:p w:rsidR="005338E2" w:rsidRDefault="005338E2" w:rsidP="005338E2">
      <w:pPr>
        <w:adjustRightInd w:val="0"/>
        <w:snapToGrid w:val="0"/>
        <w:spacing w:line="300" w:lineRule="exact"/>
        <w:ind w:leftChars="199" w:left="418" w:rightChars="-67" w:right="-141"/>
        <w:rPr>
          <w:rFonts w:asciiTheme="minorEastAsia" w:eastAsiaTheme="minorEastAsia" w:hAnsiTheme="minorEastAsia" w:cstheme="minorEastAsia"/>
          <w:szCs w:val="21"/>
        </w:rPr>
      </w:pPr>
      <w:r>
        <w:rPr>
          <w:rFonts w:asciiTheme="minorEastAsia" w:eastAsiaTheme="minorEastAsia" w:hAnsiTheme="minorEastAsia" w:cstheme="minorEastAsia" w:hint="eastAsia"/>
          <w:spacing w:val="-2"/>
          <w:szCs w:val="21"/>
        </w:rPr>
        <w:t>⑨</w:t>
      </w:r>
      <w:r>
        <w:rPr>
          <w:rFonts w:asciiTheme="minorEastAsia" w:eastAsiaTheme="minorEastAsia" w:hAnsiTheme="minorEastAsia" w:cstheme="minorEastAsia" w:hint="eastAsia"/>
          <w:spacing w:val="-12"/>
          <w:kern w:val="0"/>
          <w:szCs w:val="21"/>
        </w:rPr>
        <w:t>“研究生署名顺序”，以N/M格式填写，N代表研究生本人的署名次序，M代表署名总人数。如果研究生为通讯作者（学术论文中有明确标注）的，在N后面加（*）。导师是第一作者的，可在N/M后注（导师一作）。例：2（*）/5（导师一作），表示该篇学术论文共署名5人，该研究生署名第2且是通讯作者，导师是第一作者。</w:t>
      </w:r>
    </w:p>
    <w:p w:rsidR="005338E2" w:rsidRDefault="005338E2" w:rsidP="005338E2">
      <w:pPr>
        <w:adjustRightInd w:val="0"/>
        <w:snapToGrid w:val="0"/>
        <w:spacing w:line="300" w:lineRule="exact"/>
        <w:ind w:left="630" w:hangingChars="300" w:hanging="63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pacing w:val="-2"/>
          <w:szCs w:val="21"/>
        </w:rPr>
        <w:t>⑩</w:t>
      </w:r>
      <w:r>
        <w:rPr>
          <w:rFonts w:asciiTheme="minorEastAsia" w:eastAsiaTheme="minorEastAsia" w:hAnsiTheme="minorEastAsia" w:cstheme="minorEastAsia" w:hint="eastAsia"/>
          <w:szCs w:val="21"/>
        </w:rPr>
        <w:t>“成果出处”，可填写刊物名称、出版机构、专利授权单位、奖励发放单位等。</w:t>
      </w:r>
    </w:p>
    <w:p w:rsidR="005338E2" w:rsidRDefault="005338E2" w:rsidP="005338E2">
      <w:pPr>
        <w:adjustRightInd w:val="0"/>
        <w:snapToGrid w:val="0"/>
        <w:spacing w:line="300" w:lineRule="exact"/>
        <w:ind w:left="630" w:hangingChars="300" w:hanging="63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pacing w:val="-2"/>
          <w:szCs w:val="21"/>
        </w:rPr>
        <w:t>⑪</w:t>
      </w:r>
      <w:r>
        <w:rPr>
          <w:rFonts w:asciiTheme="minorEastAsia" w:eastAsiaTheme="minorEastAsia" w:hAnsiTheme="minorEastAsia" w:cstheme="minorEastAsia" w:hint="eastAsia"/>
          <w:szCs w:val="21"/>
        </w:rPr>
        <w:t>“获得年月”，可填写论文公开发表、专著公开出版、专利授权、奖励获批的具体年月。</w:t>
      </w:r>
    </w:p>
    <w:p w:rsidR="005338E2" w:rsidRDefault="005338E2" w:rsidP="005338E2">
      <w:pPr>
        <w:adjustRightInd w:val="0"/>
        <w:snapToGrid w:val="0"/>
        <w:spacing w:line="300" w:lineRule="exact"/>
        <w:ind w:leftChars="5" w:left="432" w:hangingChars="201" w:hanging="422"/>
        <w:rPr>
          <w:rFonts w:asciiTheme="minorEastAsia" w:eastAsiaTheme="minorEastAsia" w:hAnsiTheme="minorEastAsia" w:cstheme="minorEastAsia"/>
          <w:spacing w:val="-12"/>
          <w:kern w:val="0"/>
          <w:szCs w:val="21"/>
        </w:rPr>
      </w:pP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pacing w:val="-2"/>
          <w:szCs w:val="21"/>
        </w:rPr>
        <w:t>⑫</w:t>
      </w:r>
      <w:r>
        <w:rPr>
          <w:rFonts w:asciiTheme="minorEastAsia" w:eastAsiaTheme="minorEastAsia" w:hAnsiTheme="minorEastAsia" w:cstheme="minorEastAsia" w:hint="eastAsia"/>
          <w:szCs w:val="21"/>
        </w:rPr>
        <w:t>“查询信息”，应填写论文检索号、国际标准书号（ISBN）、专利号、获奖证书号等。填写“检索号”时，若论文被SCI、SSCI、EI、A&amp;HCI、ISTP等检索，则填写论文检索号；否则填写刊物的出版年卷期刊页码等。</w:t>
      </w:r>
    </w:p>
    <w:p w:rsidR="005338E2" w:rsidRDefault="005338E2" w:rsidP="005338E2">
      <w:pPr>
        <w:adjustRightInd w:val="0"/>
        <w:snapToGrid w:val="0"/>
        <w:spacing w:line="300" w:lineRule="exact"/>
        <w:ind w:left="422" w:hangingChars="201" w:hanging="422"/>
        <w:rPr>
          <w:rFonts w:asciiTheme="minorEastAsia" w:eastAsiaTheme="minorEastAsia" w:hAnsiTheme="minorEastAsia" w:cstheme="minorEastAsia"/>
        </w:rPr>
      </w:pPr>
      <w:r>
        <w:rPr>
          <w:rFonts w:asciiTheme="minorEastAsia" w:eastAsiaTheme="minorEastAsia" w:hAnsiTheme="minorEastAsia" w:cstheme="minorEastAsia" w:hint="eastAsia"/>
          <w:szCs w:val="21"/>
        </w:rPr>
        <w:t xml:space="preserve">　　⑬“期刊影响因子及分区”，以成果取得时的期刊影响因子和分区（按中科院期刊分区）为准。期刊无影响因子和分区的可不填该项。</w:t>
      </w:r>
    </w:p>
    <w:p w:rsidR="005338E2" w:rsidRDefault="005338E2">
      <w:pPr>
        <w:adjustRightInd w:val="0"/>
        <w:snapToGrid w:val="0"/>
        <w:spacing w:line="360" w:lineRule="auto"/>
        <w:ind w:left="630" w:hangingChars="300" w:hanging="630"/>
        <w:rPr>
          <w:rFonts w:ascii="楷体_GB2312" w:eastAsia="楷体_GB2312" w:hAnsi="楷体" w:cs="楷体_GB2312"/>
          <w:szCs w:val="21"/>
        </w:rPr>
      </w:pPr>
    </w:p>
    <w:p w:rsidR="002C1A3E" w:rsidRDefault="002C1A3E">
      <w:pPr>
        <w:adjustRightInd w:val="0"/>
        <w:snapToGrid w:val="0"/>
        <w:spacing w:line="360" w:lineRule="auto"/>
        <w:ind w:left="630" w:hangingChars="300" w:hanging="630"/>
        <w:rPr>
          <w:rFonts w:ascii="楷体_GB2312" w:eastAsia="楷体_GB2312" w:hAnsi="楷体" w:cs="楷体_GB2312"/>
          <w:szCs w:val="21"/>
        </w:rPr>
      </w:pPr>
    </w:p>
    <w:p w:rsidR="002C1A3E" w:rsidRDefault="002C1A3E">
      <w:pPr>
        <w:adjustRightInd w:val="0"/>
        <w:snapToGrid w:val="0"/>
        <w:spacing w:line="360" w:lineRule="auto"/>
        <w:ind w:left="630" w:hangingChars="300" w:hanging="630"/>
        <w:rPr>
          <w:rFonts w:ascii="楷体_GB2312" w:eastAsia="楷体_GB2312" w:hAnsi="楷体" w:cs="楷体_GB2312"/>
          <w:szCs w:val="21"/>
        </w:rPr>
      </w:pPr>
    </w:p>
    <w:p w:rsidR="00E62E6F" w:rsidRPr="00E62E6F" w:rsidRDefault="00E62E6F" w:rsidP="00E62E6F">
      <w:pPr>
        <w:widowControl/>
        <w:jc w:val="left"/>
      </w:pPr>
    </w:p>
    <w:sectPr w:rsidR="00E62E6F" w:rsidRPr="00E62E6F">
      <w:pgSz w:w="11906" w:h="16838"/>
      <w:pgMar w:top="1134" w:right="1304" w:bottom="1134" w:left="1531"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Malgun Gothic Semilight"/>
    <w:charset w:val="86"/>
    <w:family w:val="auto"/>
    <w:pitch w:val="default"/>
    <w:sig w:usb0="00000000" w:usb1="0800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liYzRmNzNkZTIzNTAxNTBjZGM1YzFlYWQ1YWQ2ZGIifQ=="/>
  </w:docVars>
  <w:rsids>
    <w:rsidRoot w:val="00115872"/>
    <w:rsid w:val="000F4568"/>
    <w:rsid w:val="00115872"/>
    <w:rsid w:val="001225B0"/>
    <w:rsid w:val="001C5F96"/>
    <w:rsid w:val="002579A4"/>
    <w:rsid w:val="002C1A3E"/>
    <w:rsid w:val="00341D43"/>
    <w:rsid w:val="00492E79"/>
    <w:rsid w:val="004A7A70"/>
    <w:rsid w:val="005338E2"/>
    <w:rsid w:val="005F6142"/>
    <w:rsid w:val="0069528A"/>
    <w:rsid w:val="007F2BBC"/>
    <w:rsid w:val="009F47C8"/>
    <w:rsid w:val="00AA6D00"/>
    <w:rsid w:val="00B37216"/>
    <w:rsid w:val="00B407C5"/>
    <w:rsid w:val="00C63DB0"/>
    <w:rsid w:val="00D6089F"/>
    <w:rsid w:val="00DA5AE7"/>
    <w:rsid w:val="00E24224"/>
    <w:rsid w:val="00E62E6F"/>
    <w:rsid w:val="00EB06A9"/>
    <w:rsid w:val="19A94544"/>
    <w:rsid w:val="2BE024A6"/>
    <w:rsid w:val="3E456F6D"/>
    <w:rsid w:val="43280E82"/>
    <w:rsid w:val="4D212C0E"/>
    <w:rsid w:val="649B41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semiHidden/>
    <w:unhideWhenUsed/>
    <w:qFormat/>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qFormat/>
    <w:rPr>
      <w:rFonts w:ascii="Times New Roman" w:eastAsia="宋体" w:hAnsi="Times New Roman" w:cs="Times New Roman"/>
      <w:sz w:val="18"/>
      <w:szCs w:val="18"/>
    </w:rPr>
  </w:style>
  <w:style w:type="character" w:customStyle="1" w:styleId="Char0">
    <w:name w:val="页脚 Char"/>
    <w:basedOn w:val="a0"/>
    <w:link w:val="a4"/>
    <w:uiPriority w:val="99"/>
    <w:semiHidden/>
    <w:qFormat/>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745583">
      <w:bodyDiv w:val="1"/>
      <w:marLeft w:val="0"/>
      <w:marRight w:val="0"/>
      <w:marTop w:val="0"/>
      <w:marBottom w:val="0"/>
      <w:divBdr>
        <w:top w:val="none" w:sz="0" w:space="0" w:color="auto"/>
        <w:left w:val="none" w:sz="0" w:space="0" w:color="auto"/>
        <w:bottom w:val="none" w:sz="0" w:space="0" w:color="auto"/>
        <w:right w:val="none" w:sz="0" w:space="0" w:color="auto"/>
      </w:divBdr>
      <w:divsChild>
        <w:div w:id="963269687">
          <w:marLeft w:val="0"/>
          <w:marRight w:val="0"/>
          <w:marTop w:val="0"/>
          <w:marBottom w:val="0"/>
          <w:divBdr>
            <w:top w:val="none" w:sz="0" w:space="0" w:color="auto"/>
            <w:left w:val="none" w:sz="0" w:space="0" w:color="auto"/>
            <w:bottom w:val="none" w:sz="0" w:space="0" w:color="auto"/>
            <w:right w:val="none" w:sz="0" w:space="0" w:color="auto"/>
          </w:divBdr>
        </w:div>
        <w:div w:id="1365212322">
          <w:marLeft w:val="0"/>
          <w:marRight w:val="0"/>
          <w:marTop w:val="0"/>
          <w:marBottom w:val="0"/>
          <w:divBdr>
            <w:top w:val="none" w:sz="0" w:space="0" w:color="auto"/>
            <w:left w:val="none" w:sz="0" w:space="0" w:color="auto"/>
            <w:bottom w:val="none" w:sz="0" w:space="0" w:color="auto"/>
            <w:right w:val="none" w:sz="0" w:space="0" w:color="auto"/>
          </w:divBdr>
        </w:div>
        <w:div w:id="2044090132">
          <w:marLeft w:val="0"/>
          <w:marRight w:val="0"/>
          <w:marTop w:val="0"/>
          <w:marBottom w:val="0"/>
          <w:divBdr>
            <w:top w:val="none" w:sz="0" w:space="0" w:color="auto"/>
            <w:left w:val="none" w:sz="0" w:space="0" w:color="auto"/>
            <w:bottom w:val="none" w:sz="0" w:space="0" w:color="auto"/>
            <w:right w:val="none" w:sz="0" w:space="0" w:color="auto"/>
          </w:divBdr>
        </w:div>
        <w:div w:id="1006980502">
          <w:marLeft w:val="0"/>
          <w:marRight w:val="0"/>
          <w:marTop w:val="0"/>
          <w:marBottom w:val="0"/>
          <w:divBdr>
            <w:top w:val="none" w:sz="0" w:space="0" w:color="auto"/>
            <w:left w:val="none" w:sz="0" w:space="0" w:color="auto"/>
            <w:bottom w:val="none" w:sz="0" w:space="0" w:color="auto"/>
            <w:right w:val="none" w:sz="0" w:space="0" w:color="auto"/>
          </w:divBdr>
        </w:div>
        <w:div w:id="606233162">
          <w:marLeft w:val="0"/>
          <w:marRight w:val="0"/>
          <w:marTop w:val="0"/>
          <w:marBottom w:val="0"/>
          <w:divBdr>
            <w:top w:val="none" w:sz="0" w:space="0" w:color="auto"/>
            <w:left w:val="none" w:sz="0" w:space="0" w:color="auto"/>
            <w:bottom w:val="none" w:sz="0" w:space="0" w:color="auto"/>
            <w:right w:val="none" w:sz="0" w:space="0" w:color="auto"/>
          </w:divBdr>
        </w:div>
        <w:div w:id="1323509889">
          <w:marLeft w:val="0"/>
          <w:marRight w:val="0"/>
          <w:marTop w:val="0"/>
          <w:marBottom w:val="0"/>
          <w:divBdr>
            <w:top w:val="none" w:sz="0" w:space="0" w:color="auto"/>
            <w:left w:val="none" w:sz="0" w:space="0" w:color="auto"/>
            <w:bottom w:val="none" w:sz="0" w:space="0" w:color="auto"/>
            <w:right w:val="none" w:sz="0" w:space="0" w:color="auto"/>
          </w:divBdr>
        </w:div>
        <w:div w:id="1668367340">
          <w:marLeft w:val="0"/>
          <w:marRight w:val="0"/>
          <w:marTop w:val="0"/>
          <w:marBottom w:val="0"/>
          <w:divBdr>
            <w:top w:val="none" w:sz="0" w:space="0" w:color="auto"/>
            <w:left w:val="none" w:sz="0" w:space="0" w:color="auto"/>
            <w:bottom w:val="none" w:sz="0" w:space="0" w:color="auto"/>
            <w:right w:val="none" w:sz="0" w:space="0" w:color="auto"/>
          </w:divBdr>
        </w:div>
        <w:div w:id="1530298101">
          <w:marLeft w:val="0"/>
          <w:marRight w:val="0"/>
          <w:marTop w:val="0"/>
          <w:marBottom w:val="0"/>
          <w:divBdr>
            <w:top w:val="none" w:sz="0" w:space="0" w:color="auto"/>
            <w:left w:val="none" w:sz="0" w:space="0" w:color="auto"/>
            <w:bottom w:val="none" w:sz="0" w:space="0" w:color="auto"/>
            <w:right w:val="none" w:sz="0" w:space="0" w:color="auto"/>
          </w:divBdr>
        </w:div>
        <w:div w:id="930695570">
          <w:marLeft w:val="0"/>
          <w:marRight w:val="0"/>
          <w:marTop w:val="0"/>
          <w:marBottom w:val="0"/>
          <w:divBdr>
            <w:top w:val="none" w:sz="0" w:space="0" w:color="auto"/>
            <w:left w:val="none" w:sz="0" w:space="0" w:color="auto"/>
            <w:bottom w:val="none" w:sz="0" w:space="0" w:color="auto"/>
            <w:right w:val="none" w:sz="0" w:space="0" w:color="auto"/>
          </w:divBdr>
        </w:div>
        <w:div w:id="2096630185">
          <w:marLeft w:val="0"/>
          <w:marRight w:val="0"/>
          <w:marTop w:val="0"/>
          <w:marBottom w:val="0"/>
          <w:divBdr>
            <w:top w:val="none" w:sz="0" w:space="0" w:color="auto"/>
            <w:left w:val="none" w:sz="0" w:space="0" w:color="auto"/>
            <w:bottom w:val="none" w:sz="0" w:space="0" w:color="auto"/>
            <w:right w:val="none" w:sz="0" w:space="0" w:color="auto"/>
          </w:divBdr>
        </w:div>
        <w:div w:id="457839643">
          <w:marLeft w:val="0"/>
          <w:marRight w:val="0"/>
          <w:marTop w:val="0"/>
          <w:marBottom w:val="0"/>
          <w:divBdr>
            <w:top w:val="none" w:sz="0" w:space="0" w:color="auto"/>
            <w:left w:val="none" w:sz="0" w:space="0" w:color="auto"/>
            <w:bottom w:val="none" w:sz="0" w:space="0" w:color="auto"/>
            <w:right w:val="none" w:sz="0" w:space="0" w:color="auto"/>
          </w:divBdr>
        </w:div>
      </w:divsChild>
    </w:div>
    <w:div w:id="1698847666">
      <w:bodyDiv w:val="1"/>
      <w:marLeft w:val="0"/>
      <w:marRight w:val="0"/>
      <w:marTop w:val="0"/>
      <w:marBottom w:val="0"/>
      <w:divBdr>
        <w:top w:val="none" w:sz="0" w:space="0" w:color="auto"/>
        <w:left w:val="none" w:sz="0" w:space="0" w:color="auto"/>
        <w:bottom w:val="none" w:sz="0" w:space="0" w:color="auto"/>
        <w:right w:val="none" w:sz="0" w:space="0" w:color="auto"/>
      </w:divBdr>
      <w:divsChild>
        <w:div w:id="1455832598">
          <w:marLeft w:val="0"/>
          <w:marRight w:val="0"/>
          <w:marTop w:val="0"/>
          <w:marBottom w:val="0"/>
          <w:divBdr>
            <w:top w:val="none" w:sz="0" w:space="0" w:color="auto"/>
            <w:left w:val="none" w:sz="0" w:space="0" w:color="auto"/>
            <w:bottom w:val="none" w:sz="0" w:space="0" w:color="auto"/>
            <w:right w:val="none" w:sz="0" w:space="0" w:color="auto"/>
          </w:divBdr>
        </w:div>
        <w:div w:id="1611275302">
          <w:marLeft w:val="0"/>
          <w:marRight w:val="0"/>
          <w:marTop w:val="0"/>
          <w:marBottom w:val="0"/>
          <w:divBdr>
            <w:top w:val="none" w:sz="0" w:space="0" w:color="auto"/>
            <w:left w:val="none" w:sz="0" w:space="0" w:color="auto"/>
            <w:bottom w:val="none" w:sz="0" w:space="0" w:color="auto"/>
            <w:right w:val="none" w:sz="0" w:space="0" w:color="auto"/>
          </w:divBdr>
        </w:div>
        <w:div w:id="1751272517">
          <w:marLeft w:val="0"/>
          <w:marRight w:val="0"/>
          <w:marTop w:val="0"/>
          <w:marBottom w:val="0"/>
          <w:divBdr>
            <w:top w:val="none" w:sz="0" w:space="0" w:color="auto"/>
            <w:left w:val="none" w:sz="0" w:space="0" w:color="auto"/>
            <w:bottom w:val="none" w:sz="0" w:space="0" w:color="auto"/>
            <w:right w:val="none" w:sz="0" w:space="0" w:color="auto"/>
          </w:divBdr>
        </w:div>
        <w:div w:id="183984225">
          <w:marLeft w:val="0"/>
          <w:marRight w:val="0"/>
          <w:marTop w:val="0"/>
          <w:marBottom w:val="0"/>
          <w:divBdr>
            <w:top w:val="none" w:sz="0" w:space="0" w:color="auto"/>
            <w:left w:val="none" w:sz="0" w:space="0" w:color="auto"/>
            <w:bottom w:val="none" w:sz="0" w:space="0" w:color="auto"/>
            <w:right w:val="none" w:sz="0" w:space="0" w:color="auto"/>
          </w:divBdr>
        </w:div>
        <w:div w:id="197090797">
          <w:marLeft w:val="0"/>
          <w:marRight w:val="0"/>
          <w:marTop w:val="0"/>
          <w:marBottom w:val="0"/>
          <w:divBdr>
            <w:top w:val="none" w:sz="0" w:space="0" w:color="auto"/>
            <w:left w:val="none" w:sz="0" w:space="0" w:color="auto"/>
            <w:bottom w:val="none" w:sz="0" w:space="0" w:color="auto"/>
            <w:right w:val="none" w:sz="0" w:space="0" w:color="auto"/>
          </w:divBdr>
        </w:div>
        <w:div w:id="1696538719">
          <w:marLeft w:val="0"/>
          <w:marRight w:val="0"/>
          <w:marTop w:val="0"/>
          <w:marBottom w:val="0"/>
          <w:divBdr>
            <w:top w:val="none" w:sz="0" w:space="0" w:color="auto"/>
            <w:left w:val="none" w:sz="0" w:space="0" w:color="auto"/>
            <w:bottom w:val="none" w:sz="0" w:space="0" w:color="auto"/>
            <w:right w:val="none" w:sz="0" w:space="0" w:color="auto"/>
          </w:divBdr>
        </w:div>
        <w:div w:id="1855923713">
          <w:marLeft w:val="0"/>
          <w:marRight w:val="0"/>
          <w:marTop w:val="0"/>
          <w:marBottom w:val="0"/>
          <w:divBdr>
            <w:top w:val="none" w:sz="0" w:space="0" w:color="auto"/>
            <w:left w:val="none" w:sz="0" w:space="0" w:color="auto"/>
            <w:bottom w:val="none" w:sz="0" w:space="0" w:color="auto"/>
            <w:right w:val="none" w:sz="0" w:space="0" w:color="auto"/>
          </w:divBdr>
        </w:div>
        <w:div w:id="167328008">
          <w:marLeft w:val="0"/>
          <w:marRight w:val="0"/>
          <w:marTop w:val="0"/>
          <w:marBottom w:val="0"/>
          <w:divBdr>
            <w:top w:val="none" w:sz="0" w:space="0" w:color="auto"/>
            <w:left w:val="none" w:sz="0" w:space="0" w:color="auto"/>
            <w:bottom w:val="none" w:sz="0" w:space="0" w:color="auto"/>
            <w:right w:val="none" w:sz="0" w:space="0" w:color="auto"/>
          </w:divBdr>
        </w:div>
        <w:div w:id="1901624030">
          <w:marLeft w:val="0"/>
          <w:marRight w:val="0"/>
          <w:marTop w:val="0"/>
          <w:marBottom w:val="0"/>
          <w:divBdr>
            <w:top w:val="none" w:sz="0" w:space="0" w:color="auto"/>
            <w:left w:val="none" w:sz="0" w:space="0" w:color="auto"/>
            <w:bottom w:val="none" w:sz="0" w:space="0" w:color="auto"/>
            <w:right w:val="none" w:sz="0" w:space="0" w:color="auto"/>
          </w:divBdr>
        </w:div>
        <w:div w:id="1031954425">
          <w:marLeft w:val="0"/>
          <w:marRight w:val="0"/>
          <w:marTop w:val="0"/>
          <w:marBottom w:val="0"/>
          <w:divBdr>
            <w:top w:val="none" w:sz="0" w:space="0" w:color="auto"/>
            <w:left w:val="none" w:sz="0" w:space="0" w:color="auto"/>
            <w:bottom w:val="none" w:sz="0" w:space="0" w:color="auto"/>
            <w:right w:val="none" w:sz="0" w:space="0" w:color="auto"/>
          </w:divBdr>
        </w:div>
        <w:div w:id="182716151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428</Words>
  <Characters>2444</Characters>
  <Application>Microsoft Office Word</Application>
  <DocSecurity>0</DocSecurity>
  <Lines>20</Lines>
  <Paragraphs>5</Paragraphs>
  <ScaleCrop>false</ScaleCrop>
  <Company>Sky123.Org</Company>
  <LinksUpToDate>false</LinksUpToDate>
  <CharactersWithSpaces>2867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刘天颖</cp:lastModifiedBy>
  <cp:revision>15</cp:revision>
  <cp:lastPrinted>2018-08-22T07:48:00Z</cp:lastPrinted>
  <dcterms:created xsi:type="dcterms:W3CDTF">2015-07-16T06:51:00Z</dcterms:created>
  <dcterms:modified xsi:type="dcterms:W3CDTF">2024-09-05T15:15:00Z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4E9484F1FA264927BCC82407BBCF9CF8</vt:lpwstr>
  </property>
</Properties>
</file>